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DCA2" w14:textId="63ACCEF2" w:rsidR="003945B6" w:rsidRPr="00326B77" w:rsidRDefault="00987C32" w:rsidP="00326B77">
      <w:pPr>
        <w:jc w:val="center"/>
        <w:rPr>
          <w:b/>
          <w:bCs/>
          <w:szCs w:val="30"/>
        </w:rPr>
      </w:pPr>
      <w:bookmarkStart w:id="0" w:name="_GoBack"/>
      <w:bookmarkEnd w:id="0"/>
      <w:r w:rsidRPr="00326B77">
        <w:rPr>
          <w:b/>
          <w:bCs/>
          <w:szCs w:val="30"/>
        </w:rPr>
        <w:t xml:space="preserve">Выступление </w:t>
      </w:r>
      <w:r w:rsidRPr="00326B77">
        <w:rPr>
          <w:rFonts w:eastAsia="Times New Roman" w:cs="Times New Roman"/>
          <w:b/>
          <w:szCs w:val="30"/>
          <w:lang w:eastAsia="ru-RU"/>
        </w:rPr>
        <w:t xml:space="preserve">Чрезвычайного и Полномочного Посла Республики Беларусь в ОАЭ Белого И.Г. </w:t>
      </w:r>
      <w:r w:rsidR="003945B6" w:rsidRPr="00326B77">
        <w:rPr>
          <w:b/>
          <w:bCs/>
          <w:szCs w:val="30"/>
        </w:rPr>
        <w:t xml:space="preserve">на 16-й сессии Ассамблеи </w:t>
      </w:r>
      <w:proofErr w:type="gramStart"/>
      <w:r w:rsidR="003945B6" w:rsidRPr="00326B77">
        <w:rPr>
          <w:b/>
          <w:bCs/>
          <w:szCs w:val="30"/>
        </w:rPr>
        <w:t>IRENA</w:t>
      </w:r>
      <w:r w:rsidRPr="00326B77">
        <w:rPr>
          <w:b/>
          <w:bCs/>
          <w:szCs w:val="30"/>
        </w:rPr>
        <w:t xml:space="preserve">, </w:t>
      </w:r>
      <w:r w:rsidR="00326B77">
        <w:rPr>
          <w:b/>
          <w:bCs/>
          <w:szCs w:val="30"/>
        </w:rPr>
        <w:t xml:space="preserve">  </w:t>
      </w:r>
      <w:proofErr w:type="gramEnd"/>
      <w:r w:rsidR="00326B77">
        <w:rPr>
          <w:b/>
          <w:bCs/>
          <w:szCs w:val="30"/>
        </w:rPr>
        <w:t xml:space="preserve">        </w:t>
      </w:r>
      <w:r w:rsidRPr="00326B77">
        <w:rPr>
          <w:b/>
          <w:bCs/>
          <w:szCs w:val="30"/>
        </w:rPr>
        <w:t>11 января 2026 года</w:t>
      </w:r>
    </w:p>
    <w:p w14:paraId="5F295852" w14:textId="77777777" w:rsidR="003945B6" w:rsidRPr="00326B77" w:rsidRDefault="003945B6" w:rsidP="003945B6">
      <w:pPr>
        <w:jc w:val="center"/>
        <w:rPr>
          <w:b/>
          <w:bCs/>
          <w:szCs w:val="30"/>
        </w:rPr>
      </w:pPr>
    </w:p>
    <w:p w14:paraId="44A7C991" w14:textId="77777777" w:rsidR="00FE71DD" w:rsidRDefault="003945B6" w:rsidP="003945B6">
      <w:r w:rsidRPr="003945B6">
        <w:rPr>
          <w:b/>
          <w:bCs/>
        </w:rPr>
        <w:t xml:space="preserve">Уважаемый господин </w:t>
      </w:r>
      <w:proofErr w:type="spellStart"/>
      <w:r w:rsidRPr="003945B6">
        <w:rPr>
          <w:b/>
          <w:bCs/>
        </w:rPr>
        <w:t>Франческо</w:t>
      </w:r>
      <w:proofErr w:type="spellEnd"/>
      <w:r w:rsidRPr="003945B6">
        <w:rPr>
          <w:b/>
          <w:bCs/>
        </w:rPr>
        <w:t xml:space="preserve"> ла Камера!</w:t>
      </w:r>
      <w:r w:rsidRPr="003945B6">
        <w:t xml:space="preserve"> </w:t>
      </w:r>
    </w:p>
    <w:p w14:paraId="263C207A" w14:textId="7D8DD16A" w:rsidR="003945B6" w:rsidRDefault="003945B6" w:rsidP="003945B6">
      <w:pPr>
        <w:rPr>
          <w:b/>
          <w:bCs/>
        </w:rPr>
      </w:pPr>
      <w:r w:rsidRPr="003945B6">
        <w:rPr>
          <w:b/>
          <w:bCs/>
        </w:rPr>
        <w:t>Уважаемые коллеги, участники Ассамблеи!</w:t>
      </w:r>
    </w:p>
    <w:p w14:paraId="1861AD90" w14:textId="77777777" w:rsidR="003945B6" w:rsidRPr="003945B6" w:rsidRDefault="003945B6" w:rsidP="003945B6"/>
    <w:p w14:paraId="6BB6A8D5" w14:textId="17A26F0B" w:rsidR="003945B6" w:rsidRDefault="003945B6" w:rsidP="003945B6">
      <w:pPr>
        <w:ind w:firstLine="708"/>
        <w:jc w:val="both"/>
      </w:pPr>
      <w:r w:rsidRPr="003945B6">
        <w:t xml:space="preserve">От имени Республики Беларусь приветствую вас на этой важной площадке. Сегодня мир стоит перед двойным вызовом: обеспечить энергетическую безопасность и при этом выполнить климатические обязательства. Беларусь полностью разделяет глобальные цели по переходу к чистой энергии и достижению консенсуса ОАЭ по утроению мощностей </w:t>
      </w:r>
      <w:r w:rsidRPr="00D124D7">
        <w:t xml:space="preserve">ВИЭ </w:t>
      </w:r>
      <w:r w:rsidR="00197758" w:rsidRPr="00D124D7">
        <w:rPr>
          <w:szCs w:val="30"/>
        </w:rPr>
        <w:t xml:space="preserve">и повышению энергоэффективности в два раза </w:t>
      </w:r>
      <w:r w:rsidRPr="00D124D7">
        <w:t>к 2030 году.</w:t>
      </w:r>
    </w:p>
    <w:p w14:paraId="4D8AAB46" w14:textId="77777777" w:rsidR="00D124D7" w:rsidRPr="00D124D7" w:rsidRDefault="00D124D7" w:rsidP="003945B6">
      <w:pPr>
        <w:ind w:firstLine="708"/>
        <w:jc w:val="both"/>
      </w:pPr>
    </w:p>
    <w:p w14:paraId="5977DC47" w14:textId="77777777" w:rsidR="003945B6" w:rsidRPr="003945B6" w:rsidRDefault="003945B6" w:rsidP="003945B6">
      <w:pPr>
        <w:jc w:val="both"/>
        <w:rPr>
          <w:b/>
          <w:bCs/>
        </w:rPr>
      </w:pPr>
      <w:r w:rsidRPr="003945B6">
        <w:rPr>
          <w:b/>
          <w:bCs/>
        </w:rPr>
        <w:t>О наших достижениях</w:t>
      </w:r>
    </w:p>
    <w:p w14:paraId="664A7505" w14:textId="624D8EA6" w:rsidR="003945B6" w:rsidRPr="003945B6" w:rsidRDefault="003945B6" w:rsidP="003945B6">
      <w:pPr>
        <w:ind w:firstLine="708"/>
        <w:jc w:val="both"/>
      </w:pPr>
      <w:r w:rsidRPr="003945B6">
        <w:t xml:space="preserve">Беларусь </w:t>
      </w:r>
      <w:r>
        <w:t>–</w:t>
      </w:r>
      <w:r w:rsidRPr="003945B6">
        <w:t xml:space="preserve"> это пример последовательной трансформации экономики. За последние 30 лет нам удалось невероятное: </w:t>
      </w:r>
      <w:r w:rsidRPr="003945B6">
        <w:rPr>
          <w:b/>
          <w:bCs/>
        </w:rPr>
        <w:t>энергоемкость нашего ВВП снизилась в 3,4 раза</w:t>
      </w:r>
      <w:r w:rsidRPr="003945B6">
        <w:t>.</w:t>
      </w:r>
    </w:p>
    <w:p w14:paraId="517829DD" w14:textId="5BD971B2" w:rsidR="003945B6" w:rsidRDefault="003945B6" w:rsidP="003945B6">
      <w:pPr>
        <w:ind w:firstLine="708"/>
        <w:jc w:val="both"/>
      </w:pPr>
      <w:r w:rsidRPr="003945B6">
        <w:t xml:space="preserve">Мы не просто экономим ресурсы </w:t>
      </w:r>
      <w:r>
        <w:t>–</w:t>
      </w:r>
      <w:r w:rsidRPr="003945B6">
        <w:t xml:space="preserve"> мы создаем устойчивую систему. За эти годы внедрение энергосберегающих технологий позволило сэкономить </w:t>
      </w:r>
      <w:r w:rsidRPr="003945B6">
        <w:rPr>
          <w:b/>
          <w:bCs/>
        </w:rPr>
        <w:t>33 млн тонн условного топлива</w:t>
      </w:r>
      <w:r w:rsidRPr="003945B6">
        <w:t xml:space="preserve">. Чтобы вы могли оценить масштаб: это предотвратило выброс </w:t>
      </w:r>
      <w:r w:rsidRPr="003945B6">
        <w:rPr>
          <w:b/>
          <w:bCs/>
        </w:rPr>
        <w:t>46 млн тонн углекислого газа</w:t>
      </w:r>
      <w:r w:rsidRPr="003945B6">
        <w:t>. Это наш реальный вклад в глобальную экологическую копилку.</w:t>
      </w:r>
    </w:p>
    <w:p w14:paraId="3FEBAEA1" w14:textId="77777777" w:rsidR="00D124D7" w:rsidRDefault="00D124D7" w:rsidP="003945B6">
      <w:pPr>
        <w:ind w:firstLine="708"/>
        <w:jc w:val="both"/>
      </w:pPr>
    </w:p>
    <w:p w14:paraId="09EAF674" w14:textId="57B93DCA" w:rsidR="003945B6" w:rsidRPr="003945B6" w:rsidRDefault="003945B6" w:rsidP="003945B6">
      <w:pPr>
        <w:jc w:val="both"/>
        <w:rPr>
          <w:b/>
          <w:bCs/>
        </w:rPr>
      </w:pPr>
      <w:r>
        <w:rPr>
          <w:b/>
          <w:bCs/>
        </w:rPr>
        <w:t>Наши п</w:t>
      </w:r>
      <w:r w:rsidRPr="003945B6">
        <w:rPr>
          <w:b/>
          <w:bCs/>
        </w:rPr>
        <w:t>ланы на будущее: Стратегия 2026–2035</w:t>
      </w:r>
    </w:p>
    <w:p w14:paraId="7FD38EC3" w14:textId="77777777" w:rsidR="00D124D7" w:rsidRDefault="003945B6" w:rsidP="00D124D7">
      <w:pPr>
        <w:ind w:firstLine="360"/>
        <w:jc w:val="both"/>
      </w:pPr>
      <w:r w:rsidRPr="003945B6">
        <w:t xml:space="preserve">Мы не останавливаемся на </w:t>
      </w:r>
      <w:r w:rsidRPr="00D124D7">
        <w:t xml:space="preserve">достигнутом. </w:t>
      </w:r>
      <w:r w:rsidR="008F5419" w:rsidRPr="00D124D7">
        <w:t>В конце декабря 2025 года</w:t>
      </w:r>
      <w:r w:rsidR="00197758" w:rsidRPr="00D124D7">
        <w:t xml:space="preserve"> Правительство </w:t>
      </w:r>
      <w:r w:rsidRPr="00D124D7">
        <w:t>Беларуси утвер</w:t>
      </w:r>
      <w:r w:rsidR="00197758" w:rsidRPr="00D124D7">
        <w:t xml:space="preserve">дило </w:t>
      </w:r>
      <w:r w:rsidRPr="00D124D7">
        <w:t xml:space="preserve">седьмую </w:t>
      </w:r>
      <w:r w:rsidRPr="003945B6">
        <w:t xml:space="preserve">по счету Государственную программу </w:t>
      </w:r>
      <w:r w:rsidRPr="003945B6">
        <w:rPr>
          <w:b/>
          <w:bCs/>
        </w:rPr>
        <w:t xml:space="preserve">«Устойчивая энергетика и энергоэффективность» </w:t>
      </w:r>
      <w:r w:rsidR="00D124D7">
        <w:t xml:space="preserve">на период 2026-2030 годов, которая включает три подпрограммы: </w:t>
      </w:r>
    </w:p>
    <w:p w14:paraId="7218D70F" w14:textId="77777777" w:rsidR="00D124D7" w:rsidRDefault="00D124D7" w:rsidP="00D124D7">
      <w:pPr>
        <w:ind w:firstLine="360"/>
        <w:jc w:val="both"/>
      </w:pPr>
      <w:r>
        <w:t>«Повышение эффективности использования топливно-энергетических ресурсов»;</w:t>
      </w:r>
    </w:p>
    <w:p w14:paraId="3DFF53E9" w14:textId="77777777" w:rsidR="00D124D7" w:rsidRDefault="00D124D7" w:rsidP="00D124D7">
      <w:pPr>
        <w:ind w:firstLine="360"/>
        <w:jc w:val="both"/>
      </w:pPr>
      <w:r>
        <w:t>«Повышение энергетической самостоятельности»;</w:t>
      </w:r>
    </w:p>
    <w:p w14:paraId="0742D60F" w14:textId="77777777" w:rsidR="00D124D7" w:rsidRDefault="00D124D7" w:rsidP="00D124D7">
      <w:pPr>
        <w:ind w:firstLine="360"/>
        <w:jc w:val="both"/>
      </w:pPr>
      <w:r>
        <w:t>«Сбалансированное развитие и модернизация энергетической отрасли».</w:t>
      </w:r>
    </w:p>
    <w:p w14:paraId="6E8017DD" w14:textId="77777777" w:rsidR="00D124D7" w:rsidRPr="00D124D7" w:rsidRDefault="00D124D7" w:rsidP="00D124D7">
      <w:pPr>
        <w:ind w:firstLine="709"/>
        <w:jc w:val="both"/>
        <w:rPr>
          <w:rFonts w:eastAsia="Times New Roman" w:cs="Times New Roman"/>
          <w:spacing w:val="-2"/>
          <w:kern w:val="2"/>
          <w:szCs w:val="30"/>
          <w:lang w:eastAsia="ru-RU"/>
        </w:rPr>
      </w:pPr>
      <w:r w:rsidRPr="00D124D7">
        <w:rPr>
          <w:rFonts w:eastAsia="Times New Roman" w:cs="Times New Roman"/>
          <w:bCs/>
          <w:color w:val="000000"/>
          <w:szCs w:val="30"/>
          <w:lang w:eastAsia="ru-RU"/>
        </w:rPr>
        <w:t>В 2025 году Республикой Беларусь представлен в Секретариат Рамочной конвенции ООН об изменении климата определяемый на национальном уровне вклад в сокращение выбросов парниковых газов до 2035 года, согласно которому поставлена н</w:t>
      </w:r>
      <w:r w:rsidRPr="00D124D7">
        <w:rPr>
          <w:rFonts w:eastAsia="Times New Roman" w:cs="Times New Roman"/>
          <w:spacing w:val="-2"/>
          <w:kern w:val="2"/>
          <w:szCs w:val="30"/>
          <w:lang w:eastAsia="ru-RU"/>
        </w:rPr>
        <w:t xml:space="preserve">овая условная общеэкономическая цель – снизить к 2035 году выбросы парниковых газов не менее чем на </w:t>
      </w:r>
      <w:r w:rsidRPr="00D124D7">
        <w:rPr>
          <w:rFonts w:eastAsia="Times New Roman" w:cs="Times New Roman"/>
          <w:spacing w:val="-2"/>
          <w:kern w:val="2"/>
          <w:szCs w:val="30"/>
          <w:lang w:val="be-BY" w:eastAsia="ru-RU"/>
        </w:rPr>
        <w:t>4</w:t>
      </w:r>
      <w:r w:rsidRPr="00D124D7">
        <w:rPr>
          <w:rFonts w:eastAsia="Times New Roman" w:cs="Times New Roman"/>
          <w:spacing w:val="-2"/>
          <w:kern w:val="2"/>
          <w:szCs w:val="30"/>
          <w:lang w:eastAsia="ru-RU"/>
        </w:rPr>
        <w:t xml:space="preserve">7 процентов по сравнению с уровнем выбросов в 1990 году с учетом сектора «Изменение землепользования и лесное хозяйство». </w:t>
      </w:r>
    </w:p>
    <w:p w14:paraId="43206D0D" w14:textId="4F971EB8" w:rsidR="00D124D7" w:rsidRDefault="00D124D7" w:rsidP="00D124D7">
      <w:pPr>
        <w:ind w:firstLine="709"/>
        <w:jc w:val="both"/>
        <w:rPr>
          <w:rFonts w:eastAsia="Times New Roman" w:cs="Times New Roman"/>
          <w:spacing w:val="-4"/>
          <w:szCs w:val="30"/>
          <w:lang w:eastAsia="ru-RU"/>
        </w:rPr>
      </w:pPr>
      <w:r w:rsidRPr="00D124D7">
        <w:rPr>
          <w:rFonts w:eastAsia="Times New Roman" w:cs="Times New Roman"/>
          <w:spacing w:val="-2"/>
          <w:kern w:val="2"/>
          <w:szCs w:val="30"/>
          <w:lang w:eastAsia="ru-RU"/>
        </w:rPr>
        <w:t xml:space="preserve">Условиями достижения названной цели является </w:t>
      </w:r>
      <w:bookmarkStart w:id="1" w:name="_Hlk204423984"/>
      <w:r w:rsidRPr="00D124D7">
        <w:rPr>
          <w:rFonts w:eastAsia="Times New Roman" w:cs="Times New Roman"/>
          <w:spacing w:val="-2"/>
          <w:kern w:val="2"/>
          <w:szCs w:val="30"/>
          <w:lang w:eastAsia="ru-RU"/>
        </w:rPr>
        <w:t xml:space="preserve">сохранение достигнутого уровня поглощающей способности лесов и иных экосистем, </w:t>
      </w:r>
      <w:r w:rsidRPr="00D124D7">
        <w:rPr>
          <w:rFonts w:eastAsia="Times New Roman" w:cs="Times New Roman"/>
          <w:spacing w:val="-2"/>
          <w:kern w:val="2"/>
          <w:szCs w:val="30"/>
          <w:lang w:eastAsia="ru-RU"/>
        </w:rPr>
        <w:lastRenderedPageBreak/>
        <w:t xml:space="preserve">доступ к механизмам международного углеродного рынка, выход из режима международных санкций, привлечение внешних финансовых ресурсов для инвестиционных проектов в соответствующих сферах, </w:t>
      </w:r>
      <w:bookmarkEnd w:id="1"/>
      <w:r w:rsidRPr="00D124D7">
        <w:rPr>
          <w:rFonts w:eastAsia="Times New Roman" w:cs="Times New Roman"/>
          <w:spacing w:val="-2"/>
          <w:kern w:val="2"/>
          <w:szCs w:val="30"/>
          <w:lang w:eastAsia="ru-RU"/>
        </w:rPr>
        <w:t>что</w:t>
      </w:r>
      <w:r w:rsidRPr="00D124D7">
        <w:rPr>
          <w:rFonts w:eastAsia="Times New Roman" w:cs="Times New Roman"/>
          <w:spacing w:val="-4"/>
          <w:szCs w:val="30"/>
          <w:lang w:eastAsia="ru-RU"/>
        </w:rPr>
        <w:t xml:space="preserve"> также позволит снизить к 2035 году энергоемкость валового внутреннего продукта на 22 – 25 процентов к уровню 2010 года.</w:t>
      </w:r>
    </w:p>
    <w:p w14:paraId="73825694" w14:textId="77777777" w:rsidR="00D124D7" w:rsidRPr="00D124D7" w:rsidRDefault="00D124D7" w:rsidP="00D124D7">
      <w:pPr>
        <w:ind w:firstLine="709"/>
        <w:jc w:val="both"/>
        <w:rPr>
          <w:rFonts w:eastAsia="Times New Roman" w:cs="Times New Roman"/>
          <w:spacing w:val="-4"/>
          <w:szCs w:val="30"/>
          <w:lang w:eastAsia="ru-RU"/>
        </w:rPr>
      </w:pPr>
    </w:p>
    <w:p w14:paraId="6F23810A" w14:textId="335A7CC4" w:rsidR="003945B6" w:rsidRPr="003945B6" w:rsidRDefault="003945B6" w:rsidP="003945B6">
      <w:pPr>
        <w:ind w:firstLine="360"/>
        <w:jc w:val="both"/>
      </w:pPr>
      <w:r w:rsidRPr="003945B6">
        <w:t xml:space="preserve">Коллеги, </w:t>
      </w:r>
      <w:r>
        <w:t xml:space="preserve">но </w:t>
      </w:r>
      <w:r w:rsidRPr="003945B6">
        <w:t>мы должны быть честны: путь к «зеленому» будущему требует не только политической воли, но и открытого доступа к технологиям и капиталу.</w:t>
      </w:r>
    </w:p>
    <w:p w14:paraId="2D4400DD" w14:textId="65A1591B" w:rsidR="003945B6" w:rsidRDefault="003945B6" w:rsidP="003945B6">
      <w:pPr>
        <w:ind w:firstLine="360"/>
        <w:jc w:val="both"/>
      </w:pPr>
      <w:r w:rsidRPr="003945B6">
        <w:t>К сожалению, Беларусь сегодня вынуждена развиваться в условиях односторонних санкций, которые ограничивают доступ к международным финансовым ресурсам</w:t>
      </w:r>
      <w:r>
        <w:t>,</w:t>
      </w:r>
      <w:r w:rsidRPr="003945B6">
        <w:t xml:space="preserve"> «дешевым» кредитам и современным технологиям (например, в области высокоэффективных систем хранения энергии). Это замедляет темпы, но не останавливает нас. Мы переориентируем инвестиционные потоки на партнеров по ШОС и ЕАЭС. </w:t>
      </w:r>
      <w:r>
        <w:t>Региональная интеграция позволяет нам создавать общие технологические стандарты и энергетические рынки. Это ускоряет обмен опытом и снижает издержки для каждой страны. Мы рассматриваем это не как альтернативу глобальному диалогу, а как эффективный инструмент реализации общемировых целей на локальном уровне.</w:t>
      </w:r>
    </w:p>
    <w:p w14:paraId="49AB4610" w14:textId="6A404E85" w:rsidR="003945B6" w:rsidRDefault="003945B6" w:rsidP="003945B6">
      <w:pPr>
        <w:ind w:firstLine="360"/>
        <w:jc w:val="both"/>
      </w:pPr>
      <w:r w:rsidRPr="003945B6">
        <w:t xml:space="preserve">Мы убеждены: климатическая повестка и вопросы </w:t>
      </w:r>
      <w:proofErr w:type="spellStart"/>
      <w:r w:rsidRPr="003945B6">
        <w:t>энергоперехода</w:t>
      </w:r>
      <w:proofErr w:type="spellEnd"/>
      <w:r w:rsidRPr="003945B6">
        <w:t xml:space="preserve"> должны быть свободны от политики. Только через выход из режима ограничений и равноправный доступ к углеродным рынкам Парижского соглашения мы сможем раскрыть наш потенциал на 100%.</w:t>
      </w:r>
    </w:p>
    <w:p w14:paraId="40112DBE" w14:textId="77777777" w:rsidR="00D124D7" w:rsidRDefault="00D124D7" w:rsidP="003945B6">
      <w:pPr>
        <w:ind w:firstLine="360"/>
        <w:jc w:val="both"/>
      </w:pPr>
    </w:p>
    <w:p w14:paraId="13A2F90C" w14:textId="47BF0F7B" w:rsidR="003945B6" w:rsidRPr="003945B6" w:rsidRDefault="003945B6" w:rsidP="00326B77">
      <w:pPr>
        <w:jc w:val="both"/>
        <w:rPr>
          <w:b/>
          <w:bCs/>
        </w:rPr>
      </w:pPr>
      <w:r w:rsidRPr="003945B6">
        <w:rPr>
          <w:b/>
          <w:bCs/>
        </w:rPr>
        <w:t>Уважаемые коллеги!</w:t>
      </w:r>
    </w:p>
    <w:p w14:paraId="3A14701B" w14:textId="0979867A" w:rsidR="003945B6" w:rsidRPr="003945B6" w:rsidRDefault="003945B6" w:rsidP="00FE71DD">
      <w:pPr>
        <w:ind w:firstLine="360"/>
        <w:jc w:val="both"/>
      </w:pPr>
      <w:r w:rsidRPr="003945B6">
        <w:t xml:space="preserve">Беларусь готова к диалогу, готова делиться опытом и приглашает партнеров к реализации совместных инфраструктурных проектов. Наша общая цель </w:t>
      </w:r>
      <w:r>
        <w:t>–</w:t>
      </w:r>
      <w:r w:rsidRPr="003945B6">
        <w:t xml:space="preserve"> доступная и чистая энергия </w:t>
      </w:r>
      <w:r>
        <w:t>–</w:t>
      </w:r>
      <w:r w:rsidRPr="003945B6">
        <w:t xml:space="preserve"> достижима только в условиях глобальной солидарности и взаимного уважения.</w:t>
      </w:r>
    </w:p>
    <w:p w14:paraId="3D1D7DE5" w14:textId="77777777" w:rsidR="003945B6" w:rsidRPr="003945B6" w:rsidRDefault="003945B6" w:rsidP="00326B77">
      <w:pPr>
        <w:jc w:val="both"/>
      </w:pPr>
      <w:r w:rsidRPr="003945B6">
        <w:rPr>
          <w:b/>
          <w:bCs/>
        </w:rPr>
        <w:t>Благодарю за внимание!</w:t>
      </w:r>
    </w:p>
    <w:p w14:paraId="78F7C68D" w14:textId="77777777" w:rsidR="00FA2808" w:rsidRDefault="00FA2808" w:rsidP="003945B6">
      <w:pPr>
        <w:jc w:val="both"/>
      </w:pPr>
    </w:p>
    <w:sectPr w:rsidR="00FA2808" w:rsidSect="006E685E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A5834"/>
    <w:multiLevelType w:val="multilevel"/>
    <w:tmpl w:val="172A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B6"/>
    <w:rsid w:val="00197758"/>
    <w:rsid w:val="00220501"/>
    <w:rsid w:val="00326B77"/>
    <w:rsid w:val="003945B6"/>
    <w:rsid w:val="003B5FC8"/>
    <w:rsid w:val="006E685E"/>
    <w:rsid w:val="008F5419"/>
    <w:rsid w:val="00987C32"/>
    <w:rsid w:val="00A316F3"/>
    <w:rsid w:val="00B6715E"/>
    <w:rsid w:val="00D124D7"/>
    <w:rsid w:val="00EE42E1"/>
    <w:rsid w:val="00FA2808"/>
    <w:rsid w:val="00FE71D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8482"/>
  <w15:chartTrackingRefBased/>
  <w15:docId w15:val="{D2BD72E7-A2CA-4425-8D99-99840893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Белый И.Г.</dc:creator>
  <cp:keywords/>
  <dc:description/>
  <cp:lastModifiedBy>Вячеслав Санников</cp:lastModifiedBy>
  <cp:revision>2</cp:revision>
  <dcterms:created xsi:type="dcterms:W3CDTF">2026-01-14T10:52:00Z</dcterms:created>
  <dcterms:modified xsi:type="dcterms:W3CDTF">2026-01-14T10:52:00Z</dcterms:modified>
</cp:coreProperties>
</file>