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F1" w:rsidRDefault="009A4CF1" w:rsidP="009A4CF1">
      <w:pPr>
        <w:spacing w:after="0" w:line="240" w:lineRule="atLeast"/>
        <w:rPr>
          <w:rFonts w:eastAsia="Times New Roman" w:cstheme="minorHAnsi"/>
          <w:color w:val="FF0000"/>
          <w:lang w:eastAsia="ru-RU"/>
        </w:rPr>
      </w:pPr>
      <w:bookmarkStart w:id="0" w:name="_GoBack"/>
      <w:bookmarkEnd w:id="0"/>
    </w:p>
    <w:p w:rsidR="00DE05B5" w:rsidRPr="0040656B" w:rsidRDefault="00C913D4" w:rsidP="00DE05B5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СПИСОК ПОБЕДИТЛЕЙ</w:t>
      </w:r>
    </w:p>
    <w:p w:rsidR="00D4171E" w:rsidRDefault="00DE05B5" w:rsidP="00DE05B5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40656B">
        <w:rPr>
          <w:rFonts w:cs="Times New Roman"/>
          <w:b/>
          <w:sz w:val="28"/>
          <w:szCs w:val="28"/>
          <w:lang w:val="en-US"/>
        </w:rPr>
        <w:t>VI</w:t>
      </w:r>
      <w:r w:rsidRPr="0040656B">
        <w:rPr>
          <w:rFonts w:cs="Times New Roman"/>
          <w:b/>
          <w:sz w:val="28"/>
          <w:szCs w:val="28"/>
        </w:rPr>
        <w:t xml:space="preserve"> Республиканского конкурса на соискание премии за достижения </w:t>
      </w:r>
    </w:p>
    <w:p w:rsidR="00D4171E" w:rsidRDefault="00DE05B5" w:rsidP="00DE05B5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40656B">
        <w:rPr>
          <w:rFonts w:cs="Times New Roman"/>
          <w:b/>
          <w:sz w:val="28"/>
          <w:szCs w:val="28"/>
        </w:rPr>
        <w:t xml:space="preserve">в области энергоэффективности и ресурсосбережения </w:t>
      </w:r>
    </w:p>
    <w:p w:rsidR="00DE05B5" w:rsidRDefault="00DE05B5" w:rsidP="00DE05B5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40656B">
        <w:rPr>
          <w:rFonts w:cs="Times New Roman"/>
          <w:b/>
          <w:sz w:val="28"/>
          <w:szCs w:val="28"/>
        </w:rPr>
        <w:t>«Лидер энергоэффективности Республики Беларусь-20</w:t>
      </w:r>
      <w:r w:rsidR="0040656B">
        <w:rPr>
          <w:rFonts w:cs="Times New Roman"/>
          <w:b/>
          <w:sz w:val="28"/>
          <w:szCs w:val="28"/>
        </w:rPr>
        <w:t>20</w:t>
      </w:r>
      <w:r w:rsidRPr="0040656B">
        <w:rPr>
          <w:rFonts w:cs="Times New Roman"/>
          <w:b/>
          <w:sz w:val="28"/>
          <w:szCs w:val="28"/>
        </w:rPr>
        <w:t>»</w:t>
      </w:r>
    </w:p>
    <w:p w:rsidR="00D4171E" w:rsidRPr="0040656B" w:rsidRDefault="00D4171E" w:rsidP="00DE05B5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</w:p>
    <w:p w:rsidR="00D4171E" w:rsidRDefault="00D4171E" w:rsidP="00D4171E">
      <w:pPr>
        <w:spacing w:after="0" w:line="240" w:lineRule="atLeast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Всего в 2020 году: </w:t>
      </w:r>
      <w:r w:rsidRPr="00D4171E">
        <w:rPr>
          <w:rFonts w:eastAsia="Times New Roman" w:cstheme="minorHAnsi"/>
          <w:sz w:val="28"/>
          <w:szCs w:val="28"/>
          <w:lang w:eastAsia="ru-RU"/>
        </w:rPr>
        <w:t>подавалось 34 заявки, 6 из них (18%) было отклонено.</w:t>
      </w:r>
    </w:p>
    <w:p w:rsidR="00D4171E" w:rsidRPr="00AF3362" w:rsidRDefault="00D4171E" w:rsidP="00D4171E">
      <w:pPr>
        <w:spacing w:after="0" w:line="240" w:lineRule="atLeast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Победителями в 2020 году стало: </w:t>
      </w:r>
      <w:r w:rsidRPr="00D4171E">
        <w:rPr>
          <w:rFonts w:eastAsia="Times New Roman" w:cstheme="minorHAnsi"/>
          <w:sz w:val="28"/>
          <w:szCs w:val="28"/>
          <w:lang w:eastAsia="ru-RU"/>
        </w:rPr>
        <w:t>25 предприятий с 28 заявленными продуктами по 6 номинациям:</w:t>
      </w:r>
    </w:p>
    <w:p w:rsidR="00D4171E" w:rsidRPr="00AF3362" w:rsidRDefault="00D4171E" w:rsidP="00D4171E">
      <w:pPr>
        <w:spacing w:after="0" w:line="240" w:lineRule="atLeas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F3362">
        <w:rPr>
          <w:rFonts w:eastAsia="Times New Roman" w:cstheme="minorHAnsi"/>
          <w:sz w:val="28"/>
          <w:szCs w:val="28"/>
          <w:lang w:eastAsia="ru-RU"/>
        </w:rPr>
        <w:t>Энергоэффективный</w:t>
      </w:r>
      <w:proofErr w:type="spellEnd"/>
      <w:r w:rsidRPr="00AF3362">
        <w:rPr>
          <w:rFonts w:eastAsia="Times New Roman" w:cstheme="minorHAnsi"/>
          <w:sz w:val="28"/>
          <w:szCs w:val="28"/>
          <w:lang w:eastAsia="ru-RU"/>
        </w:rPr>
        <w:t xml:space="preserve"> продукт года – 6</w:t>
      </w:r>
    </w:p>
    <w:p w:rsidR="00D4171E" w:rsidRPr="00AF3362" w:rsidRDefault="00D4171E" w:rsidP="00D4171E">
      <w:pPr>
        <w:spacing w:after="0" w:line="240" w:lineRule="atLeas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F3362">
        <w:rPr>
          <w:rFonts w:eastAsia="Times New Roman" w:cstheme="minorHAnsi"/>
          <w:sz w:val="28"/>
          <w:szCs w:val="28"/>
          <w:lang w:eastAsia="ru-RU"/>
        </w:rPr>
        <w:t>Энергоэффективная</w:t>
      </w:r>
      <w:proofErr w:type="spellEnd"/>
      <w:r w:rsidRPr="00AF3362">
        <w:rPr>
          <w:rFonts w:eastAsia="Times New Roman" w:cstheme="minorHAnsi"/>
          <w:sz w:val="28"/>
          <w:szCs w:val="28"/>
          <w:lang w:eastAsia="ru-RU"/>
        </w:rPr>
        <w:t xml:space="preserve"> технология года – 15</w:t>
      </w:r>
    </w:p>
    <w:p w:rsidR="00D4171E" w:rsidRPr="00AF3362" w:rsidRDefault="00D4171E" w:rsidP="00D4171E">
      <w:pPr>
        <w:spacing w:after="0" w:line="240" w:lineRule="atLeas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F3362">
        <w:rPr>
          <w:rFonts w:eastAsia="Times New Roman" w:cstheme="minorHAnsi"/>
          <w:sz w:val="28"/>
          <w:szCs w:val="28"/>
          <w:lang w:eastAsia="ru-RU"/>
        </w:rPr>
        <w:t>Энергоэффективное</w:t>
      </w:r>
      <w:proofErr w:type="spellEnd"/>
      <w:r w:rsidRPr="00AF3362">
        <w:rPr>
          <w:rFonts w:eastAsia="Times New Roman" w:cstheme="minorHAnsi"/>
          <w:sz w:val="28"/>
          <w:szCs w:val="28"/>
          <w:lang w:eastAsia="ru-RU"/>
        </w:rPr>
        <w:t xml:space="preserve"> здание года – 1</w:t>
      </w:r>
    </w:p>
    <w:p w:rsidR="00D4171E" w:rsidRPr="00D4171E" w:rsidRDefault="00D4171E" w:rsidP="00D4171E">
      <w:pPr>
        <w:spacing w:after="0" w:line="240" w:lineRule="atLeast"/>
        <w:rPr>
          <w:rFonts w:eastAsia="Times New Roman" w:cstheme="minorHAnsi"/>
          <w:sz w:val="28"/>
          <w:szCs w:val="28"/>
          <w:lang w:eastAsia="ru-RU"/>
        </w:rPr>
      </w:pPr>
      <w:r w:rsidRPr="00D4171E">
        <w:rPr>
          <w:rFonts w:eastAsia="Times New Roman" w:cstheme="minorHAnsi"/>
          <w:sz w:val="28"/>
          <w:szCs w:val="28"/>
          <w:lang w:eastAsia="ru-RU"/>
        </w:rPr>
        <w:t>Цифровая трансформация, автоматизация, «умные» технологии – 2</w:t>
      </w:r>
    </w:p>
    <w:p w:rsidR="00D4171E" w:rsidRPr="00AF3362" w:rsidRDefault="00D4171E" w:rsidP="00D4171E">
      <w:pPr>
        <w:spacing w:after="0" w:line="240" w:lineRule="atLeast"/>
        <w:rPr>
          <w:rFonts w:eastAsia="Times New Roman" w:cstheme="minorHAnsi"/>
          <w:sz w:val="28"/>
          <w:szCs w:val="28"/>
          <w:lang w:eastAsia="ru-RU"/>
        </w:rPr>
      </w:pPr>
      <w:r w:rsidRPr="00AF3362">
        <w:rPr>
          <w:rFonts w:eastAsia="Times New Roman" w:cstheme="minorHAnsi"/>
          <w:sz w:val="28"/>
          <w:szCs w:val="28"/>
          <w:lang w:eastAsia="ru-RU"/>
        </w:rPr>
        <w:t>Использование электрической энергии для повышения эффективности энергосистемы Беларуси - 3</w:t>
      </w:r>
    </w:p>
    <w:p w:rsidR="00D4171E" w:rsidRDefault="00D4171E" w:rsidP="00D4171E">
      <w:pPr>
        <w:spacing w:after="0" w:line="240" w:lineRule="atLeast"/>
        <w:rPr>
          <w:rFonts w:eastAsia="Times New Roman" w:cstheme="minorHAnsi"/>
          <w:sz w:val="28"/>
          <w:szCs w:val="28"/>
          <w:lang w:eastAsia="ru-RU"/>
        </w:rPr>
      </w:pPr>
      <w:r w:rsidRPr="00AF3362">
        <w:rPr>
          <w:rFonts w:eastAsia="Times New Roman" w:cstheme="minorHAnsi"/>
          <w:sz w:val="28"/>
          <w:szCs w:val="28"/>
          <w:lang w:eastAsia="ru-RU"/>
        </w:rPr>
        <w:t>Технологии и проекты года на основе возобновляемых источников энергии – 1</w:t>
      </w:r>
    </w:p>
    <w:p w:rsidR="00DE05B5" w:rsidRPr="0040656B" w:rsidRDefault="00DE05B5" w:rsidP="00DE05B5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4678"/>
        <w:gridCol w:w="2268"/>
      </w:tblGrid>
      <w:tr w:rsidR="00283288" w:rsidRPr="00F55143" w:rsidTr="00283288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3288" w:rsidRPr="00F55143" w:rsidRDefault="00283288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3288" w:rsidRPr="00F55143" w:rsidRDefault="00283288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5514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Название компании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3288" w:rsidRPr="00F55143" w:rsidRDefault="00283288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5514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Название продукта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3288" w:rsidRDefault="00283288" w:rsidP="00DE05B5">
            <w:pPr>
              <w:spacing w:after="0" w:line="240" w:lineRule="atLeas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Решение </w:t>
            </w:r>
          </w:p>
          <w:p w:rsidR="00283288" w:rsidRPr="00F55143" w:rsidRDefault="00283288" w:rsidP="00DE05B5">
            <w:pPr>
              <w:spacing w:after="0" w:line="240" w:lineRule="atLeas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Экспертного совета</w:t>
            </w:r>
          </w:p>
        </w:tc>
      </w:tr>
      <w:tr w:rsidR="009A4CF1" w:rsidRPr="00AF38FA" w:rsidTr="00283288">
        <w:trPr>
          <w:trHeight w:val="285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4CF1" w:rsidRPr="00AF38FA" w:rsidRDefault="009A4CF1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Номинация: </w:t>
            </w:r>
            <w:proofErr w:type="spellStart"/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Энергоэффективный</w:t>
            </w:r>
            <w:proofErr w:type="spellEnd"/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 продукт года</w:t>
            </w:r>
          </w:p>
        </w:tc>
      </w:tr>
      <w:tr w:rsidR="00283288" w:rsidRPr="00790D7A" w:rsidTr="00283288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5401E1" w:rsidRDefault="00283288" w:rsidP="00E57181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ООО «Институт горной электротехники и автоматизации»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Преобразователи частоты ПЧ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1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ОАО «Головное специализированное конструкторское бюро по комплексу оборудования для микроклимата»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Топка кипящего слоя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мультитопливная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ТКСм-8,0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EE5ADD" w:rsidRDefault="00283288" w:rsidP="00A44880">
            <w:pPr>
              <w:spacing w:after="0" w:line="240" w:lineRule="atLeast"/>
              <w:rPr>
                <w:rFonts w:eastAsia="Times New Roman" w:cstheme="minorHAnsi"/>
                <w:b/>
                <w:color w:val="0070C0"/>
                <w:lang w:eastAsia="ru-RU"/>
              </w:rPr>
            </w:pP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 xml:space="preserve">Почетный диплом победителя конкурса </w:t>
            </w:r>
          </w:p>
        </w:tc>
      </w:tr>
      <w:tr w:rsidR="00283288" w:rsidRPr="00790D7A" w:rsidTr="00283288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ОАО «Беларуськалий»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Модернизация скиповой подъемной машины №1 ствола №4 рудника 1 РУ – замена системы Г - Д на ТП - 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F55143" w:rsidTr="00283288">
        <w:trPr>
          <w:trHeight w:val="4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ОАО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Обольский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керамический завод»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Камень керамический рядовой с выгорающей добавкой (торф) пластического формования КР М200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1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0B0F4B" w:rsidRDefault="00283288" w:rsidP="00E57181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ОАО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Радошковичский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керамический завод»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Блок керамический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поризованный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пустотелый размерами 250х120х138мм, марки по прочности М150, марки по средней плотности p850, марки по морозостойкости F75, с коэффициентом теплопроводности в сухом состоянии λ=0,206Вт/(мºС)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F55143" w:rsidTr="00283288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88" w:rsidRPr="00790D7A" w:rsidRDefault="00283288" w:rsidP="00E57181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790D7A" w:rsidRDefault="00E9189F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ОАО «Старобинский торфо</w:t>
            </w:r>
            <w:r w:rsidR="00283288" w:rsidRPr="00790D7A">
              <w:rPr>
                <w:rFonts w:eastAsia="Times New Roman" w:cstheme="minorHAnsi"/>
                <w:lang w:eastAsia="ru-RU"/>
              </w:rPr>
              <w:t xml:space="preserve">брикетный завод»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Брикеты древесные топливные </w:t>
            </w:r>
            <w:r w:rsidRPr="00790D7A">
              <w:rPr>
                <w:rFonts w:eastAsia="Times New Roman" w:cstheme="minorHAnsi"/>
                <w:lang w:eastAsia="ru-RU"/>
              </w:rPr>
              <w:br/>
              <w:t>СТБ 2055-2010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9A4CF1" w:rsidRPr="00AF38FA" w:rsidTr="00283288">
        <w:trPr>
          <w:trHeight w:val="274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4CF1" w:rsidRPr="00AF38FA" w:rsidRDefault="009A4CF1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</w:pPr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Номинация:</w:t>
            </w:r>
            <w:r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Энергоэффективная</w:t>
            </w:r>
            <w:proofErr w:type="spellEnd"/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 технология года</w:t>
            </w:r>
          </w:p>
        </w:tc>
      </w:tr>
      <w:tr w:rsidR="00283288" w:rsidRPr="00790D7A" w:rsidTr="00283288">
        <w:trPr>
          <w:trHeight w:val="10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0F052F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ООО «Институт горной электротехники и автоматизации»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DE05B5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Электропривод и микропроцессорная система управления клетьевыми шахтными подъемными машинами: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грузолюдской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ЦР-6</w:t>
            </w:r>
            <w:r>
              <w:rPr>
                <w:rFonts w:eastAsia="Times New Roman" w:cstheme="minorHAnsi"/>
                <w:lang w:eastAsia="ru-RU"/>
              </w:rPr>
              <w:t>х3,4/0,6; грузовой 2Ц-6,5х2,8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AF38FA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  <w:r w:rsidRPr="00AF38FA">
              <w:rPr>
                <w:rFonts w:eastAsia="Times New Roman" w:cstheme="minorHAnsi"/>
                <w:b/>
                <w:lang w:eastAsia="ru-RU"/>
              </w:rPr>
              <w:t xml:space="preserve"> </w:t>
            </w:r>
          </w:p>
        </w:tc>
      </w:tr>
      <w:tr w:rsidR="00283288" w:rsidRPr="004F2671" w:rsidTr="00283288">
        <w:trPr>
          <w:trHeight w:val="9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4F2671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4F2671">
              <w:rPr>
                <w:rFonts w:eastAsia="Times New Roman" w:cstheme="minorHAnsi"/>
                <w:lang w:eastAsia="ru-RU"/>
              </w:rPr>
              <w:t xml:space="preserve">УП «МИНГАЗ»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4F2671">
              <w:rPr>
                <w:rFonts w:eastAsia="Times New Roman" w:cstheme="minorHAnsi"/>
                <w:lang w:eastAsia="ru-RU"/>
              </w:rPr>
              <w:t>Реконструкция подземных газопроводов методом санации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5016D4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3E6A31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ОАО «Беларуськалий»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СОФ 4РУ. Отделение вакуум-кристаллизации. Линия В. Установка регулируемой вакуум-кристаллизации «НПО «Пассат»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7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ОАО «Беларуськалий»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3 РУ. Реконструкция аппаратурной схемы СОФ под производительность 250 т/ч по руде на секцию с исключением схемы выщелачивания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>Почетный диплом победителя конкурса</w:t>
            </w:r>
          </w:p>
        </w:tc>
      </w:tr>
      <w:tr w:rsidR="00283288" w:rsidRPr="003E6A31" w:rsidTr="00283288">
        <w:trPr>
          <w:trHeight w:val="8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РУП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Гродноэнерго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Реконструкция турбоагрегата ПТ-60-130-13 ст. №2 с заменой вспомогательного оборудования и генератора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>Почетный диплом победителя конкурса</w:t>
            </w:r>
          </w:p>
        </w:tc>
      </w:tr>
      <w:tr w:rsidR="00283288" w:rsidRPr="00790D7A" w:rsidTr="00283288">
        <w:trPr>
          <w:trHeight w:val="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5401E1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ГУКПП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Гродноводоканал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90180E">
              <w:rPr>
                <w:rFonts w:eastAsia="Times New Roman" w:cstheme="minorHAnsi"/>
                <w:lang w:eastAsia="ru-RU"/>
              </w:rPr>
              <w:t xml:space="preserve">Использование генератора дыма для выявления самовольных подключений дождевой канализации к сети </w:t>
            </w:r>
            <w:proofErr w:type="spellStart"/>
            <w:r w:rsidRPr="0090180E">
              <w:rPr>
                <w:rFonts w:eastAsia="Times New Roman" w:cstheme="minorHAnsi"/>
                <w:lang w:eastAsia="ru-RU"/>
              </w:rPr>
              <w:t>хозфекальной</w:t>
            </w:r>
            <w:proofErr w:type="spellEnd"/>
            <w:r w:rsidRPr="0090180E">
              <w:rPr>
                <w:rFonts w:eastAsia="Times New Roman" w:cstheme="minorHAnsi"/>
                <w:lang w:eastAsia="ru-RU"/>
              </w:rPr>
              <w:t xml:space="preserve">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УП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Брестоблгаз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Анодный заземлитель полимерный типа «Радуга» АЗП-РА-ГС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F55143" w:rsidTr="00283288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ОАО «Завод керамзитового гравия г. Новолукомль»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Керамзит фракций 0/4мм, (0-5) мм, 4/10мм, (5-11) мм, 10-16 мм, (11-16) мм (модернизация технологии производства)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70C0"/>
                <w:lang w:eastAsia="ru-RU"/>
              </w:rPr>
            </w:pP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>Почетный диплом победителя конкурса</w:t>
            </w:r>
          </w:p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</w:p>
        </w:tc>
      </w:tr>
      <w:tr w:rsidR="00283288" w:rsidRPr="004F2671" w:rsidTr="00283288">
        <w:trPr>
          <w:trHeight w:val="1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4F2671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4F2671">
              <w:rPr>
                <w:rFonts w:eastAsia="Times New Roman" w:cstheme="minorHAnsi"/>
                <w:lang w:eastAsia="ru-RU"/>
              </w:rPr>
              <w:t>УП «МИНСКОБЛГАЗ»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2703B9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4F2671">
              <w:rPr>
                <w:rFonts w:eastAsia="Times New Roman" w:cstheme="minorHAnsi"/>
                <w:lang w:eastAsia="ru-RU"/>
              </w:rPr>
              <w:t>Передвижная поверочная лаб</w:t>
            </w:r>
            <w:r>
              <w:rPr>
                <w:rFonts w:eastAsia="Times New Roman" w:cstheme="minorHAnsi"/>
                <w:lang w:eastAsia="ru-RU"/>
              </w:rPr>
              <w:t>о</w:t>
            </w:r>
            <w:r w:rsidRPr="004F2671">
              <w:rPr>
                <w:rFonts w:eastAsia="Times New Roman" w:cstheme="minorHAnsi"/>
                <w:lang w:eastAsia="ru-RU"/>
              </w:rPr>
              <w:t>ратория на базе автомобиля FORD TRANSIT AL AKTAVA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70C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3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РПУП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Гомельоблгаз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Технология предупреждения инцидентов, аварий и выявления негерметичности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Государственное предприятие «НИИ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Белгипротопгаз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Проектная документация на замену и модернизацию технологического оборудования системы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обеспыливания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сушилок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Цемаг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ОАО «Торфобрикетный завод»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Дитва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790D7A" w:rsidTr="00283288">
        <w:trPr>
          <w:trHeight w:val="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ОАО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Крион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Модернизация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газификационной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установки с внедрением атмосферного испарителя для газификации азота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70C0"/>
                <w:lang w:eastAsia="ru-RU"/>
              </w:rPr>
            </w:pP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>Почетный диплом победителя конкурса</w:t>
            </w:r>
          </w:p>
        </w:tc>
      </w:tr>
      <w:tr w:rsidR="00283288" w:rsidRPr="00F55143" w:rsidTr="00283288">
        <w:trPr>
          <w:trHeight w:val="11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ООО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СисЭйТи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Система управления уличным освещением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Smart-Light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AF38FA" w:rsidRDefault="00283288" w:rsidP="00605454">
            <w:pPr>
              <w:spacing w:after="0" w:line="240" w:lineRule="atLeas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>Почетный диплом победителя конкурса</w:t>
            </w:r>
            <w:r w:rsidRPr="00EE5ADD">
              <w:rPr>
                <w:rFonts w:eastAsia="Times New Roman" w:cstheme="minorHAnsi"/>
                <w:i/>
                <w:lang w:eastAsia="ru-RU"/>
              </w:rPr>
              <w:t xml:space="preserve"> (отмечено импортозамещение высокое)</w:t>
            </w:r>
          </w:p>
        </w:tc>
      </w:tr>
      <w:tr w:rsidR="00283288" w:rsidRPr="00790D7A" w:rsidTr="00283288">
        <w:trPr>
          <w:trHeight w:val="7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3E6A31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ОАО «Слуцкий сахарорафинадный комбинат»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Внедрение скруббера-рекуператора для утилизации дымовых газов с барабанной сушилки жома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70C0"/>
                <w:lang w:eastAsia="ru-RU"/>
              </w:rPr>
            </w:pP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>Почетный диплом победителя конкурса</w:t>
            </w:r>
          </w:p>
        </w:tc>
      </w:tr>
      <w:tr w:rsidR="00283288" w:rsidRPr="00F55143" w:rsidTr="00283288">
        <w:trPr>
          <w:trHeight w:val="9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pStyle w:val="a3"/>
              <w:numPr>
                <w:ilvl w:val="0"/>
                <w:numId w:val="2"/>
              </w:numPr>
              <w:spacing w:after="0" w:line="240" w:lineRule="atLeas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D7A">
              <w:rPr>
                <w:rFonts w:ascii="Calibri" w:eastAsia="Times New Roman" w:hAnsi="Calibri" w:cs="Calibri"/>
                <w:lang w:eastAsia="ru-RU"/>
              </w:rPr>
              <w:t xml:space="preserve">Филиал «Гомельские тепловые сети» </w:t>
            </w:r>
            <w:r w:rsidRPr="00790D7A">
              <w:rPr>
                <w:rFonts w:ascii="Calibri" w:eastAsia="Times New Roman" w:hAnsi="Calibri" w:cs="Calibri"/>
                <w:lang w:eastAsia="ru-RU"/>
              </w:rPr>
              <w:br/>
              <w:t>РУП "</w:t>
            </w:r>
            <w:proofErr w:type="spellStart"/>
            <w:r w:rsidRPr="00790D7A">
              <w:rPr>
                <w:rFonts w:ascii="Calibri" w:eastAsia="Times New Roman" w:hAnsi="Calibri" w:cs="Calibri"/>
                <w:lang w:eastAsia="ru-RU"/>
              </w:rPr>
              <w:t>Гомельэнерго</w:t>
            </w:r>
            <w:proofErr w:type="spellEnd"/>
            <w:r w:rsidRPr="00790D7A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DE05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D7A">
              <w:rPr>
                <w:rFonts w:ascii="Calibri" w:eastAsia="Times New Roman" w:hAnsi="Calibri" w:cs="Calibri"/>
                <w:lang w:eastAsia="ru-RU"/>
              </w:rPr>
              <w:t>Переключение потребителей от 2-х котельных в г. Гомеле (по ул.Димитрова, 26 и ул. Ильича, 32а) со строительством магистральных тепловых сетей и центральных тепловых пунктов.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4F2671" w:rsidRDefault="00283288" w:rsidP="00E57181">
            <w:pPr>
              <w:spacing w:after="0" w:line="240" w:lineRule="atLeast"/>
              <w:rPr>
                <w:rFonts w:ascii="Calibri" w:eastAsia="Times New Roman" w:hAnsi="Calibri" w:cs="Calibri"/>
                <w:b/>
                <w:color w:val="0070C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9A4CF1" w:rsidRPr="00AF38FA" w:rsidTr="00283288">
        <w:trPr>
          <w:trHeight w:val="453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4CF1" w:rsidRPr="00AF38FA" w:rsidRDefault="009A4CF1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</w:pPr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Номинация: </w:t>
            </w:r>
            <w:proofErr w:type="spellStart"/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Энергоэффективное</w:t>
            </w:r>
            <w:proofErr w:type="spellEnd"/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 здание года</w:t>
            </w:r>
          </w:p>
        </w:tc>
      </w:tr>
      <w:tr w:rsidR="00283288" w:rsidRPr="00F55143" w:rsidTr="00283288">
        <w:trPr>
          <w:trHeight w:val="9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790D7A" w:rsidRDefault="00283288" w:rsidP="00DE05B5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РУП «Минское городское агентство по государственной регистрации и земельному кадастру»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Энергоэффективное здание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4F2671" w:rsidRDefault="00283288" w:rsidP="00283288">
            <w:pPr>
              <w:spacing w:after="0" w:line="240" w:lineRule="atLeast"/>
              <w:rPr>
                <w:rFonts w:eastAsia="Times New Roman" w:cstheme="minorHAnsi"/>
                <w:color w:val="0070C0"/>
                <w:lang w:eastAsia="ru-RU"/>
              </w:rPr>
            </w:pPr>
            <w:r w:rsidRPr="004F2671">
              <w:rPr>
                <w:rFonts w:eastAsia="Times New Roman" w:cstheme="minorHAnsi"/>
                <w:color w:val="0070C0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9A4CF1" w:rsidRPr="00AF38FA" w:rsidTr="00283288">
        <w:trPr>
          <w:trHeight w:val="233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4CF1" w:rsidRPr="00BF5421" w:rsidRDefault="009A4CF1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</w:pPr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Номинация:</w:t>
            </w:r>
            <w:r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F5421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Цифровая трансформация, автоматизация, «умные» технологии</w:t>
            </w:r>
          </w:p>
        </w:tc>
      </w:tr>
      <w:tr w:rsidR="00283288" w:rsidRPr="00790D7A" w:rsidTr="00283288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ООО «ТЕХНИКОН»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Система управления городским водоснабжением и водоотведением «Акватория» класса «Умный город»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AF38FA" w:rsidRDefault="00283288" w:rsidP="00DE05B5">
            <w:pPr>
              <w:spacing w:after="0" w:line="240" w:lineRule="atLeast"/>
              <w:rPr>
                <w:rFonts w:eastAsia="Times New Roman" w:cstheme="minorHAnsi"/>
                <w:b/>
                <w:lang w:eastAsia="ru-RU"/>
              </w:rPr>
            </w:pP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>Почетный диплом победителя конкурса</w:t>
            </w:r>
          </w:p>
        </w:tc>
      </w:tr>
      <w:tr w:rsidR="00283288" w:rsidRPr="005401E1" w:rsidTr="00283288">
        <w:trPr>
          <w:trHeight w:val="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ООО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ПроГИС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605454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Разработка единой информационно-графической системы электрических сетей на базе геоинформационной системы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Zulu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</w:p>
          <w:p w:rsidR="00283288" w:rsidRPr="00AF38FA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  <w:r w:rsidRPr="00AF38FA">
              <w:rPr>
                <w:rFonts w:eastAsia="Times New Roman" w:cstheme="minorHAnsi"/>
                <w:b/>
                <w:lang w:eastAsia="ru-RU"/>
              </w:rPr>
              <w:t xml:space="preserve"> </w:t>
            </w:r>
          </w:p>
        </w:tc>
      </w:tr>
      <w:tr w:rsidR="009A4CF1" w:rsidRPr="00055545" w:rsidTr="00283288">
        <w:trPr>
          <w:trHeight w:val="281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3288" w:rsidRDefault="009A4CF1" w:rsidP="00E57181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</w:pPr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Номинация:</w:t>
            </w:r>
            <w:r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055545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Использование электрической энергии </w:t>
            </w:r>
          </w:p>
          <w:p w:rsidR="00605454" w:rsidRPr="00055545" w:rsidRDefault="009A4CF1" w:rsidP="00283288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</w:pPr>
            <w:r w:rsidRPr="00055545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для повышения эффективности энергосистемы Беларуси</w:t>
            </w:r>
          </w:p>
        </w:tc>
      </w:tr>
      <w:tr w:rsidR="00283288" w:rsidRPr="00790D7A" w:rsidTr="00283288">
        <w:trPr>
          <w:trHeight w:val="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РУП Производственное объединение «Белоруснефть»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Сеть зарядных станций РУП «Производственное объединение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Белоруснефть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>» (бренд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Malanka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0656B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FF000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 w:rsidRPr="00EE5ADD">
              <w:rPr>
                <w:rFonts w:eastAsia="Times New Roman" w:cstheme="minorHAnsi"/>
                <w:b/>
                <w:color w:val="0070C0"/>
                <w:lang w:eastAsia="ru-RU"/>
              </w:rPr>
              <w:t xml:space="preserve">Почетный диплом победителя конкурса </w:t>
            </w:r>
            <w:r w:rsidRPr="00EE5ADD">
              <w:rPr>
                <w:rFonts w:eastAsia="Times New Roman" w:cstheme="minorHAnsi"/>
                <w:b/>
                <w:color w:val="FF0000"/>
                <w:lang w:eastAsia="ru-RU"/>
              </w:rPr>
              <w:t xml:space="preserve">+ </w:t>
            </w:r>
            <w:r w:rsidRPr="0040656B">
              <w:rPr>
                <w:rFonts w:eastAsia="Times New Roman" w:cstheme="minorHAnsi"/>
                <w:b/>
                <w:color w:val="FF0000"/>
                <w:lang w:eastAsia="ru-RU"/>
              </w:rPr>
              <w:t>ГРАН-ПРИ</w:t>
            </w:r>
          </w:p>
        </w:tc>
      </w:tr>
      <w:tr w:rsidR="00283288" w:rsidRPr="000F052F" w:rsidTr="00283288">
        <w:trPr>
          <w:trHeight w:val="5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РУП «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Могилевоблгаз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Применение смарт-привода в техническом обслуживании запорно-регулирующих устройств газораспределительной системы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4F2671" w:rsidRDefault="00283288" w:rsidP="00283288">
            <w:pPr>
              <w:spacing w:after="0" w:line="240" w:lineRule="atLeast"/>
              <w:rPr>
                <w:rFonts w:eastAsia="Times New Roman" w:cstheme="minorHAnsi"/>
                <w:b/>
                <w:color w:val="0070C0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283288" w:rsidRPr="000F052F" w:rsidTr="00283288">
        <w:trPr>
          <w:trHeight w:val="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88" w:rsidRPr="000F052F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0F052F"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0F052F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0F052F">
              <w:rPr>
                <w:rFonts w:eastAsia="Times New Roman" w:cstheme="minorHAnsi"/>
                <w:lang w:eastAsia="ru-RU"/>
              </w:rPr>
              <w:t>ЗАО «ИСЭЛ»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0F052F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0F052F">
              <w:rPr>
                <w:rFonts w:eastAsia="Times New Roman" w:cstheme="minorHAnsi"/>
                <w:lang w:eastAsia="ru-RU"/>
              </w:rPr>
              <w:t xml:space="preserve">Обогреватель электрический </w:t>
            </w:r>
            <w:proofErr w:type="spellStart"/>
            <w:r w:rsidRPr="000F052F">
              <w:rPr>
                <w:rFonts w:eastAsia="Times New Roman" w:cstheme="minorHAnsi"/>
                <w:lang w:eastAsia="ru-RU"/>
              </w:rPr>
              <w:t>керамогранитный</w:t>
            </w:r>
            <w:proofErr w:type="spellEnd"/>
            <w:r w:rsidRPr="000F052F">
              <w:rPr>
                <w:rFonts w:eastAsia="Times New Roman" w:cstheme="minorHAnsi"/>
                <w:lang w:eastAsia="ru-RU"/>
              </w:rPr>
              <w:t xml:space="preserve"> «</w:t>
            </w:r>
            <w:proofErr w:type="spellStart"/>
            <w:r w:rsidRPr="000F052F">
              <w:rPr>
                <w:rFonts w:eastAsia="Times New Roman" w:cstheme="minorHAnsi"/>
                <w:lang w:eastAsia="ru-RU"/>
              </w:rPr>
              <w:t>Теплокамень</w:t>
            </w:r>
            <w:proofErr w:type="spellEnd"/>
            <w:r w:rsidRPr="000F052F">
              <w:rPr>
                <w:rFonts w:eastAsia="Times New Roman" w:cstheme="minorHAnsi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b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  <w:tr w:rsidR="009A4CF1" w:rsidRPr="00055545" w:rsidTr="00283288">
        <w:trPr>
          <w:trHeight w:val="196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3288" w:rsidRDefault="009A4CF1" w:rsidP="00DE05B5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</w:pPr>
            <w:r w:rsidRPr="00AF38FA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Номинация:</w:t>
            </w:r>
            <w:r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055545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 xml:space="preserve">Технологии и проекты года на основе </w:t>
            </w:r>
          </w:p>
          <w:p w:rsidR="009A4CF1" w:rsidRPr="00055545" w:rsidRDefault="009A4CF1" w:rsidP="00DE05B5">
            <w:pPr>
              <w:spacing w:after="0" w:line="240" w:lineRule="atLeast"/>
              <w:jc w:val="center"/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</w:pPr>
            <w:r w:rsidRPr="00055545">
              <w:rPr>
                <w:rFonts w:eastAsia="Times New Roman" w:cstheme="minorHAnsi"/>
                <w:b/>
                <w:color w:val="0070C0"/>
                <w:sz w:val="28"/>
                <w:szCs w:val="28"/>
                <w:lang w:eastAsia="ru-RU"/>
              </w:rPr>
              <w:t>возобновляемых источников энергии</w:t>
            </w:r>
          </w:p>
        </w:tc>
      </w:tr>
      <w:tr w:rsidR="00283288" w:rsidRPr="000F052F" w:rsidTr="00283288">
        <w:trPr>
          <w:trHeight w:val="1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>Филиал БНТУ «Научно-исследовательский политехнический институт»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790D7A" w:rsidRDefault="00283288" w:rsidP="00E57181">
            <w:pPr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790D7A">
              <w:rPr>
                <w:rFonts w:eastAsia="Times New Roman" w:cstheme="minorHAnsi"/>
                <w:lang w:eastAsia="ru-RU"/>
              </w:rPr>
              <w:t xml:space="preserve">Аксиальный </w:t>
            </w:r>
            <w:proofErr w:type="spellStart"/>
            <w:r w:rsidRPr="00790D7A">
              <w:rPr>
                <w:rFonts w:eastAsia="Times New Roman" w:cstheme="minorHAnsi"/>
                <w:lang w:eastAsia="ru-RU"/>
              </w:rPr>
              <w:t>ветроэлектрогенератор</w:t>
            </w:r>
            <w:proofErr w:type="spellEnd"/>
            <w:r w:rsidRPr="00790D7A">
              <w:rPr>
                <w:rFonts w:eastAsia="Times New Roman" w:cstheme="minorHAnsi"/>
                <w:lang w:eastAsia="ru-RU"/>
              </w:rPr>
              <w:t xml:space="preserve"> на постоянных магнитах с нулевым стартовым моментом и автоматическим ограничением частоты вращения вала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88" w:rsidRPr="00D76FA3" w:rsidRDefault="00283288" w:rsidP="00E57181">
            <w:pPr>
              <w:spacing w:after="0" w:line="240" w:lineRule="atLeast"/>
              <w:rPr>
                <w:rFonts w:eastAsia="Times New Roman" w:cstheme="minorHAnsi"/>
                <w:color w:val="00B050"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Диплом победителя конкурса</w:t>
            </w:r>
          </w:p>
        </w:tc>
      </w:tr>
    </w:tbl>
    <w:p w:rsidR="009A4CF1" w:rsidRDefault="009A4CF1" w:rsidP="009A4CF1">
      <w:pPr>
        <w:spacing w:after="0" w:line="240" w:lineRule="atLeast"/>
        <w:rPr>
          <w:rFonts w:cstheme="minorHAnsi"/>
        </w:rPr>
      </w:pPr>
    </w:p>
    <w:p w:rsidR="00283288" w:rsidRPr="00283288" w:rsidRDefault="00283288" w:rsidP="009A4CF1">
      <w:pPr>
        <w:spacing w:after="0" w:line="240" w:lineRule="atLeast"/>
        <w:rPr>
          <w:rFonts w:cstheme="minorHAnsi"/>
          <w:b/>
          <w:sz w:val="28"/>
          <w:szCs w:val="28"/>
        </w:rPr>
      </w:pPr>
      <w:r w:rsidRPr="00283288">
        <w:rPr>
          <w:rFonts w:cstheme="minorHAnsi"/>
          <w:b/>
          <w:sz w:val="28"/>
          <w:szCs w:val="28"/>
        </w:rPr>
        <w:t>Состав экспертного совета:</w:t>
      </w:r>
    </w:p>
    <w:p w:rsidR="00283288" w:rsidRDefault="00283288" w:rsidP="009A4CF1">
      <w:pPr>
        <w:spacing w:after="0" w:line="240" w:lineRule="atLeast"/>
        <w:rPr>
          <w:rFonts w:cstheme="minorHAnsi"/>
        </w:rPr>
      </w:pPr>
    </w:p>
    <w:p w:rsidR="00EE5ADD" w:rsidRPr="003C79F4" w:rsidRDefault="00EE5ADD" w:rsidP="00EE5ADD">
      <w:pPr>
        <w:spacing w:after="0" w:line="240" w:lineRule="atLeast"/>
        <w:rPr>
          <w:rFonts w:cs="Times New Roman"/>
          <w:b/>
          <w:sz w:val="24"/>
          <w:szCs w:val="24"/>
        </w:rPr>
      </w:pPr>
      <w:r w:rsidRPr="003C79F4">
        <w:rPr>
          <w:rFonts w:cs="Times New Roman"/>
          <w:b/>
          <w:sz w:val="24"/>
          <w:szCs w:val="24"/>
        </w:rPr>
        <w:t>Председатель Экспертного совета:</w:t>
      </w:r>
      <w:r w:rsidR="004236FA">
        <w:rPr>
          <w:rFonts w:cs="Times New Roman"/>
          <w:b/>
          <w:sz w:val="24"/>
          <w:szCs w:val="24"/>
        </w:rPr>
        <w:t xml:space="preserve"> </w:t>
      </w:r>
      <w:r w:rsidRPr="003C79F4">
        <w:rPr>
          <w:rFonts w:cs="Times New Roman"/>
          <w:b/>
          <w:sz w:val="24"/>
          <w:szCs w:val="24"/>
        </w:rPr>
        <w:t xml:space="preserve">Молочко Андрей Федорович, 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  <w:r w:rsidRPr="003C79F4">
        <w:rPr>
          <w:rFonts w:cs="Times New Roman"/>
          <w:sz w:val="24"/>
          <w:szCs w:val="24"/>
        </w:rPr>
        <w:t>руководитель отдела общей энергетики РУП «БелТЭИ»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</w:p>
    <w:p w:rsidR="00EE5ADD" w:rsidRPr="003C79F4" w:rsidRDefault="00EE5ADD" w:rsidP="00EE5ADD">
      <w:pPr>
        <w:spacing w:after="0" w:line="240" w:lineRule="atLeast"/>
        <w:rPr>
          <w:rFonts w:cs="Times New Roman"/>
          <w:b/>
          <w:sz w:val="24"/>
          <w:szCs w:val="24"/>
        </w:rPr>
      </w:pPr>
      <w:r w:rsidRPr="003C79F4">
        <w:rPr>
          <w:rFonts w:cs="Times New Roman"/>
          <w:b/>
          <w:sz w:val="24"/>
          <w:szCs w:val="24"/>
        </w:rPr>
        <w:t>Заместитель председателя Экспертного совета:</w:t>
      </w:r>
      <w:r w:rsidR="004236FA">
        <w:rPr>
          <w:rFonts w:cs="Times New Roman"/>
          <w:b/>
          <w:sz w:val="24"/>
          <w:szCs w:val="24"/>
        </w:rPr>
        <w:t xml:space="preserve"> </w:t>
      </w:r>
      <w:r w:rsidRPr="003C79F4">
        <w:rPr>
          <w:rFonts w:cs="Times New Roman"/>
          <w:b/>
          <w:sz w:val="24"/>
          <w:szCs w:val="24"/>
        </w:rPr>
        <w:t xml:space="preserve">Жученко Елена Александровна, 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  <w:r w:rsidRPr="003C79F4">
        <w:rPr>
          <w:rFonts w:cs="Times New Roman"/>
          <w:sz w:val="24"/>
          <w:szCs w:val="24"/>
        </w:rPr>
        <w:t>специалист РУП «БелТЭИ»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  <w:r w:rsidRPr="003C79F4">
        <w:rPr>
          <w:rFonts w:cs="Times New Roman"/>
          <w:b/>
          <w:sz w:val="24"/>
          <w:szCs w:val="24"/>
        </w:rPr>
        <w:t xml:space="preserve">Дмитриев Геннадий Михайлович, </w:t>
      </w:r>
      <w:r w:rsidRPr="003C79F4">
        <w:rPr>
          <w:rFonts w:cs="Times New Roman"/>
          <w:sz w:val="24"/>
          <w:szCs w:val="24"/>
        </w:rPr>
        <w:t xml:space="preserve">начальник центра коллективного пользования 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  <w:r w:rsidRPr="003C79F4">
        <w:rPr>
          <w:rFonts w:cs="Times New Roman"/>
          <w:sz w:val="24"/>
          <w:szCs w:val="24"/>
        </w:rPr>
        <w:t>по энергоаудиту ГП «Институт энергетики НАН Беларуси»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</w:p>
    <w:p w:rsidR="004236FA" w:rsidRDefault="00EE5ADD" w:rsidP="004236FA">
      <w:pPr>
        <w:spacing w:after="0" w:line="240" w:lineRule="atLeast"/>
        <w:rPr>
          <w:rFonts w:cs="Times New Roman"/>
          <w:sz w:val="24"/>
          <w:szCs w:val="24"/>
        </w:rPr>
      </w:pPr>
      <w:proofErr w:type="spellStart"/>
      <w:r w:rsidRPr="003C79F4">
        <w:rPr>
          <w:rFonts w:cs="Times New Roman"/>
          <w:b/>
          <w:sz w:val="24"/>
          <w:szCs w:val="24"/>
        </w:rPr>
        <w:t>Добрего</w:t>
      </w:r>
      <w:proofErr w:type="spellEnd"/>
      <w:r w:rsidRPr="003C79F4">
        <w:rPr>
          <w:rFonts w:cs="Times New Roman"/>
          <w:b/>
          <w:sz w:val="24"/>
          <w:szCs w:val="24"/>
        </w:rPr>
        <w:t xml:space="preserve"> Кирилл Викторович,</w:t>
      </w:r>
      <w:r w:rsidR="004236FA">
        <w:rPr>
          <w:rFonts w:cs="Times New Roman"/>
          <w:b/>
          <w:sz w:val="24"/>
          <w:szCs w:val="24"/>
        </w:rPr>
        <w:t xml:space="preserve"> </w:t>
      </w:r>
      <w:r w:rsidR="004236FA" w:rsidRPr="004236FA">
        <w:rPr>
          <w:rFonts w:cs="Times New Roman"/>
          <w:sz w:val="24"/>
          <w:szCs w:val="24"/>
        </w:rPr>
        <w:t xml:space="preserve">Заместитель председателя Высшей аттестационной комиссии </w:t>
      </w:r>
    </w:p>
    <w:p w:rsidR="00EE5ADD" w:rsidRPr="003C79F4" w:rsidRDefault="004236FA" w:rsidP="004236FA">
      <w:pPr>
        <w:spacing w:after="0" w:line="240" w:lineRule="atLeast"/>
        <w:rPr>
          <w:rFonts w:cs="Times New Roman"/>
          <w:sz w:val="24"/>
          <w:szCs w:val="24"/>
        </w:rPr>
      </w:pPr>
      <w:r w:rsidRPr="004236FA">
        <w:rPr>
          <w:rFonts w:cs="Times New Roman"/>
          <w:sz w:val="24"/>
          <w:szCs w:val="24"/>
        </w:rPr>
        <w:t>Республики Беларусь</w:t>
      </w:r>
      <w:r>
        <w:rPr>
          <w:rFonts w:cs="Times New Roman"/>
          <w:sz w:val="24"/>
          <w:szCs w:val="24"/>
        </w:rPr>
        <w:t>,</w:t>
      </w:r>
      <w:r w:rsidRPr="004236FA">
        <w:rPr>
          <w:rFonts w:cs="Times New Roman"/>
          <w:sz w:val="24"/>
          <w:szCs w:val="24"/>
        </w:rPr>
        <w:t xml:space="preserve"> </w:t>
      </w:r>
      <w:r w:rsidR="00EE5ADD" w:rsidRPr="003C79F4">
        <w:rPr>
          <w:rFonts w:cs="Times New Roman"/>
          <w:sz w:val="24"/>
          <w:szCs w:val="24"/>
        </w:rPr>
        <w:t>доктор физико-математических наук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</w:p>
    <w:p w:rsidR="00EE5ADD" w:rsidRPr="003C79F4" w:rsidRDefault="00EE5ADD" w:rsidP="00EE5ADD">
      <w:pPr>
        <w:spacing w:after="0" w:line="240" w:lineRule="atLeast"/>
        <w:rPr>
          <w:rFonts w:cs="Times New Roman"/>
          <w:bCs/>
          <w:sz w:val="24"/>
          <w:szCs w:val="24"/>
        </w:rPr>
      </w:pPr>
      <w:r w:rsidRPr="003C79F4">
        <w:rPr>
          <w:rFonts w:cs="Times New Roman"/>
          <w:b/>
          <w:sz w:val="24"/>
          <w:szCs w:val="24"/>
        </w:rPr>
        <w:t xml:space="preserve">Лукьянов Дмитрий, </w:t>
      </w:r>
      <w:r w:rsidRPr="003C79F4">
        <w:rPr>
          <w:rFonts w:cs="Times New Roman"/>
          <w:bCs/>
          <w:sz w:val="24"/>
          <w:szCs w:val="24"/>
        </w:rPr>
        <w:t xml:space="preserve">профессор кафедры «Строительство и эксплуатация зданий и сооружений» 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bCs/>
          <w:sz w:val="24"/>
          <w:szCs w:val="24"/>
        </w:rPr>
      </w:pPr>
      <w:r w:rsidRPr="003C79F4">
        <w:rPr>
          <w:rFonts w:cs="Times New Roman"/>
          <w:bCs/>
          <w:sz w:val="24"/>
          <w:szCs w:val="24"/>
        </w:rPr>
        <w:t xml:space="preserve">Филиала БНТУ "Межотраслевой институт повышения квалификации и переподготовки кадров 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bCs/>
          <w:sz w:val="24"/>
          <w:szCs w:val="24"/>
        </w:rPr>
      </w:pPr>
      <w:r w:rsidRPr="003C79F4">
        <w:rPr>
          <w:rFonts w:cs="Times New Roman"/>
          <w:bCs/>
          <w:sz w:val="24"/>
          <w:szCs w:val="24"/>
        </w:rPr>
        <w:t>по менеджменту и развитию персонала"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bCs/>
          <w:sz w:val="24"/>
          <w:szCs w:val="24"/>
        </w:rPr>
      </w:pPr>
    </w:p>
    <w:p w:rsidR="00EE5ADD" w:rsidRPr="003C79F4" w:rsidRDefault="00EE5ADD" w:rsidP="00EE5ADD">
      <w:pPr>
        <w:spacing w:after="0" w:line="240" w:lineRule="atLeast"/>
        <w:rPr>
          <w:rFonts w:cs="Times New Roman"/>
          <w:bCs/>
          <w:sz w:val="24"/>
          <w:szCs w:val="24"/>
        </w:rPr>
      </w:pPr>
      <w:proofErr w:type="spellStart"/>
      <w:r w:rsidRPr="003C79F4">
        <w:rPr>
          <w:rFonts w:cs="Times New Roman"/>
          <w:b/>
          <w:bCs/>
          <w:sz w:val="24"/>
          <w:szCs w:val="24"/>
        </w:rPr>
        <w:t>Макоско</w:t>
      </w:r>
      <w:proofErr w:type="spellEnd"/>
      <w:r w:rsidRPr="003C79F4">
        <w:rPr>
          <w:rFonts w:cs="Times New Roman"/>
          <w:b/>
          <w:bCs/>
          <w:sz w:val="24"/>
          <w:szCs w:val="24"/>
        </w:rPr>
        <w:t xml:space="preserve"> Юрий Валерьевич, </w:t>
      </w:r>
      <w:r w:rsidRPr="003C79F4">
        <w:rPr>
          <w:rFonts w:cs="Times New Roman"/>
          <w:bCs/>
          <w:sz w:val="24"/>
          <w:szCs w:val="24"/>
        </w:rPr>
        <w:t>директор ОДО «</w:t>
      </w:r>
      <w:proofErr w:type="spellStart"/>
      <w:r w:rsidRPr="003C79F4">
        <w:rPr>
          <w:rFonts w:cs="Times New Roman"/>
          <w:bCs/>
          <w:sz w:val="24"/>
          <w:szCs w:val="24"/>
        </w:rPr>
        <w:t>Датэрминова</w:t>
      </w:r>
      <w:proofErr w:type="spellEnd"/>
      <w:r w:rsidRPr="003C79F4">
        <w:rPr>
          <w:rFonts w:cs="Times New Roman"/>
          <w:bCs/>
          <w:sz w:val="24"/>
          <w:szCs w:val="24"/>
        </w:rPr>
        <w:t>», кандидат технических наук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  <w:proofErr w:type="spellStart"/>
      <w:r w:rsidRPr="003C79F4">
        <w:rPr>
          <w:rFonts w:cs="Times New Roman"/>
          <w:b/>
          <w:sz w:val="24"/>
          <w:szCs w:val="24"/>
        </w:rPr>
        <w:t>Седнин</w:t>
      </w:r>
      <w:proofErr w:type="spellEnd"/>
      <w:r w:rsidRPr="003C79F4">
        <w:rPr>
          <w:rFonts w:cs="Times New Roman"/>
          <w:b/>
          <w:sz w:val="24"/>
          <w:szCs w:val="24"/>
        </w:rPr>
        <w:t xml:space="preserve"> Владимир Александрович, </w:t>
      </w:r>
      <w:r w:rsidRPr="003C79F4">
        <w:rPr>
          <w:rFonts w:cs="Times New Roman"/>
          <w:sz w:val="24"/>
          <w:szCs w:val="24"/>
        </w:rPr>
        <w:t xml:space="preserve">заведующий кафедрой «Промышленная теплоэнергетика и теплотехника» 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  <w:r w:rsidRPr="003C79F4">
        <w:rPr>
          <w:rFonts w:cs="Times New Roman"/>
          <w:sz w:val="24"/>
          <w:szCs w:val="24"/>
        </w:rPr>
        <w:t>Белорусского национального технического университета,</w:t>
      </w:r>
      <w:r w:rsidR="004236FA">
        <w:rPr>
          <w:rFonts w:cs="Times New Roman"/>
          <w:sz w:val="24"/>
          <w:szCs w:val="24"/>
        </w:rPr>
        <w:t xml:space="preserve"> </w:t>
      </w:r>
      <w:r w:rsidRPr="003C79F4">
        <w:rPr>
          <w:rFonts w:cs="Times New Roman"/>
          <w:sz w:val="24"/>
          <w:szCs w:val="24"/>
        </w:rPr>
        <w:t>доктор технических наук, профессор.</w:t>
      </w:r>
    </w:p>
    <w:p w:rsidR="00EE5ADD" w:rsidRPr="003C79F4" w:rsidRDefault="00EE5ADD" w:rsidP="00EE5ADD">
      <w:pPr>
        <w:spacing w:after="0" w:line="240" w:lineRule="atLeast"/>
        <w:rPr>
          <w:rFonts w:cs="Times New Roman"/>
          <w:sz w:val="24"/>
          <w:szCs w:val="24"/>
        </w:rPr>
      </w:pPr>
    </w:p>
    <w:p w:rsidR="00EE5ADD" w:rsidRPr="003C79F4" w:rsidRDefault="00EE5ADD" w:rsidP="00EE5ADD">
      <w:pPr>
        <w:spacing w:after="0" w:line="240" w:lineRule="atLeast"/>
        <w:rPr>
          <w:rFonts w:cs="Times New Roman"/>
          <w:b/>
          <w:sz w:val="24"/>
          <w:szCs w:val="24"/>
        </w:rPr>
      </w:pPr>
      <w:proofErr w:type="spellStart"/>
      <w:r w:rsidRPr="003C79F4">
        <w:rPr>
          <w:rFonts w:cs="Times New Roman"/>
          <w:b/>
          <w:sz w:val="24"/>
          <w:szCs w:val="24"/>
        </w:rPr>
        <w:t>Юреня</w:t>
      </w:r>
      <w:proofErr w:type="spellEnd"/>
      <w:r w:rsidRPr="003C79F4">
        <w:rPr>
          <w:rFonts w:cs="Times New Roman"/>
          <w:b/>
          <w:sz w:val="24"/>
          <w:szCs w:val="24"/>
        </w:rPr>
        <w:t xml:space="preserve"> Валентина Дмитриевна, </w:t>
      </w:r>
      <w:r w:rsidRPr="003C79F4">
        <w:rPr>
          <w:rFonts w:cs="Times New Roman"/>
          <w:sz w:val="24"/>
          <w:szCs w:val="24"/>
        </w:rPr>
        <w:t>зав. НИИЛ системы утепления ограждающих конструкций</w:t>
      </w:r>
      <w:r w:rsidRPr="003C79F4">
        <w:rPr>
          <w:rFonts w:cs="Times New Roman"/>
          <w:b/>
          <w:sz w:val="24"/>
          <w:szCs w:val="24"/>
        </w:rPr>
        <w:t xml:space="preserve"> </w:t>
      </w:r>
    </w:p>
    <w:p w:rsidR="009A4CF1" w:rsidRPr="00AF3362" w:rsidRDefault="00EE5ADD" w:rsidP="000B46D9">
      <w:pPr>
        <w:spacing w:after="0" w:line="240" w:lineRule="atLeast"/>
        <w:rPr>
          <w:rFonts w:eastAsia="Times New Roman" w:cstheme="minorHAnsi"/>
          <w:sz w:val="28"/>
          <w:szCs w:val="28"/>
          <w:lang w:eastAsia="ru-RU"/>
        </w:rPr>
      </w:pPr>
      <w:r w:rsidRPr="003C79F4">
        <w:rPr>
          <w:rFonts w:cs="Times New Roman"/>
          <w:sz w:val="24"/>
          <w:szCs w:val="24"/>
        </w:rPr>
        <w:t xml:space="preserve">ГП «Институт жилища – НИПТИС </w:t>
      </w:r>
      <w:proofErr w:type="spellStart"/>
      <w:r w:rsidRPr="003C79F4">
        <w:rPr>
          <w:rFonts w:cs="Times New Roman"/>
          <w:sz w:val="24"/>
          <w:szCs w:val="24"/>
        </w:rPr>
        <w:t>им.Атаева</w:t>
      </w:r>
      <w:proofErr w:type="spellEnd"/>
      <w:r w:rsidRPr="003C79F4">
        <w:rPr>
          <w:rFonts w:cs="Times New Roman"/>
          <w:sz w:val="24"/>
          <w:szCs w:val="24"/>
        </w:rPr>
        <w:t xml:space="preserve"> С.С.».</w:t>
      </w:r>
    </w:p>
    <w:sectPr w:rsidR="009A4CF1" w:rsidRPr="00AF3362" w:rsidSect="00283288">
      <w:pgSz w:w="11906" w:h="16838"/>
      <w:pgMar w:top="720" w:right="426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81E"/>
    <w:multiLevelType w:val="hybridMultilevel"/>
    <w:tmpl w:val="6694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FFA"/>
    <w:multiLevelType w:val="hybridMultilevel"/>
    <w:tmpl w:val="724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3604"/>
    <w:multiLevelType w:val="hybridMultilevel"/>
    <w:tmpl w:val="C614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5"/>
    <w:rsid w:val="00055545"/>
    <w:rsid w:val="000B0F4B"/>
    <w:rsid w:val="000B46D9"/>
    <w:rsid w:val="000F052F"/>
    <w:rsid w:val="001307BA"/>
    <w:rsid w:val="00175AC5"/>
    <w:rsid w:val="00183EC5"/>
    <w:rsid w:val="001A7BE0"/>
    <w:rsid w:val="001B26A3"/>
    <w:rsid w:val="00233AC2"/>
    <w:rsid w:val="002703B9"/>
    <w:rsid w:val="0027124F"/>
    <w:rsid w:val="00283288"/>
    <w:rsid w:val="00380736"/>
    <w:rsid w:val="00390E0F"/>
    <w:rsid w:val="003C72F8"/>
    <w:rsid w:val="003C79F4"/>
    <w:rsid w:val="003D53F9"/>
    <w:rsid w:val="003E6A31"/>
    <w:rsid w:val="0040656B"/>
    <w:rsid w:val="004236FA"/>
    <w:rsid w:val="00426873"/>
    <w:rsid w:val="00466BB2"/>
    <w:rsid w:val="004818D9"/>
    <w:rsid w:val="0049144A"/>
    <w:rsid w:val="004914F4"/>
    <w:rsid w:val="004A6D65"/>
    <w:rsid w:val="004D0BE0"/>
    <w:rsid w:val="004F2671"/>
    <w:rsid w:val="005016D4"/>
    <w:rsid w:val="005306FF"/>
    <w:rsid w:val="005325D1"/>
    <w:rsid w:val="005401E1"/>
    <w:rsid w:val="00575A44"/>
    <w:rsid w:val="005E4E35"/>
    <w:rsid w:val="00605454"/>
    <w:rsid w:val="00697320"/>
    <w:rsid w:val="006A281F"/>
    <w:rsid w:val="006A519F"/>
    <w:rsid w:val="006B700F"/>
    <w:rsid w:val="006B7AF4"/>
    <w:rsid w:val="006E2BD5"/>
    <w:rsid w:val="0072239B"/>
    <w:rsid w:val="00732D99"/>
    <w:rsid w:val="0075161C"/>
    <w:rsid w:val="00790D7A"/>
    <w:rsid w:val="007E1643"/>
    <w:rsid w:val="007F0CD0"/>
    <w:rsid w:val="00822B55"/>
    <w:rsid w:val="00885BE8"/>
    <w:rsid w:val="008F4561"/>
    <w:rsid w:val="0090180E"/>
    <w:rsid w:val="009676CE"/>
    <w:rsid w:val="00967735"/>
    <w:rsid w:val="009A4CF1"/>
    <w:rsid w:val="009D1442"/>
    <w:rsid w:val="009D27C8"/>
    <w:rsid w:val="009F7296"/>
    <w:rsid w:val="00A44880"/>
    <w:rsid w:val="00A5015B"/>
    <w:rsid w:val="00A549FA"/>
    <w:rsid w:val="00A57AB7"/>
    <w:rsid w:val="00AE01CD"/>
    <w:rsid w:val="00AF3362"/>
    <w:rsid w:val="00AF338D"/>
    <w:rsid w:val="00AF38FA"/>
    <w:rsid w:val="00B439B2"/>
    <w:rsid w:val="00B56BCA"/>
    <w:rsid w:val="00B6657A"/>
    <w:rsid w:val="00B67C80"/>
    <w:rsid w:val="00BC45DA"/>
    <w:rsid w:val="00BF5421"/>
    <w:rsid w:val="00C6395C"/>
    <w:rsid w:val="00C77D15"/>
    <w:rsid w:val="00C913D4"/>
    <w:rsid w:val="00D02184"/>
    <w:rsid w:val="00D13692"/>
    <w:rsid w:val="00D22D40"/>
    <w:rsid w:val="00D4171E"/>
    <w:rsid w:val="00D55687"/>
    <w:rsid w:val="00D65387"/>
    <w:rsid w:val="00D6561B"/>
    <w:rsid w:val="00D76FA3"/>
    <w:rsid w:val="00DE05B5"/>
    <w:rsid w:val="00E04CF4"/>
    <w:rsid w:val="00E43842"/>
    <w:rsid w:val="00E9189F"/>
    <w:rsid w:val="00EE5ADD"/>
    <w:rsid w:val="00F55143"/>
    <w:rsid w:val="00FF0E4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8B263-3FF8-4667-8BC1-A1594D6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5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ail-inputinput">
    <w:name w:val="b-mail-input__input"/>
    <w:basedOn w:val="a0"/>
    <w:rsid w:val="0057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Вячеслав Санников</cp:lastModifiedBy>
  <cp:revision>2</cp:revision>
  <dcterms:created xsi:type="dcterms:W3CDTF">2020-11-11T08:34:00Z</dcterms:created>
  <dcterms:modified xsi:type="dcterms:W3CDTF">2020-11-11T08:34:00Z</dcterms:modified>
</cp:coreProperties>
</file>