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215C" w14:textId="77777777" w:rsidR="00FC4A32" w:rsidRDefault="00FC4A32" w:rsidP="005D3CF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ВЫПИСКА ИЗ ПРОТОКОЛА</w:t>
      </w:r>
    </w:p>
    <w:p w14:paraId="3114D76C" w14:textId="77777777" w:rsidR="00FC4A32" w:rsidRDefault="00FC4A32" w:rsidP="005D3CF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заседания комиссии для организации проведения конкурсов по выбору исполнителей мероприятий по реализации Государственной программы в сфере энергосбережения</w:t>
      </w:r>
    </w:p>
    <w:p w14:paraId="21926B3B" w14:textId="77777777" w:rsidR="005D3CF3" w:rsidRDefault="005D3CF3" w:rsidP="005D3CF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5D6AD39" w14:textId="10DFFDFB" w:rsidR="00FC4A32" w:rsidRDefault="00B969D4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969D4">
        <w:rPr>
          <w:rFonts w:ascii="Times New Roman" w:eastAsia="Times New Roman" w:hAnsi="Times New Roman" w:cs="Times New Roman"/>
          <w:sz w:val="30"/>
          <w:szCs w:val="30"/>
        </w:rPr>
        <w:t>1 июля 2026 г. № 9</w:t>
      </w:r>
      <w:r w:rsidR="00FC4A32" w:rsidRPr="00B969D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="00FC4A32" w:rsidRPr="00FC4A32">
        <w:rPr>
          <w:rFonts w:ascii="Times New Roman" w:hAnsi="Times New Roman" w:cs="Times New Roman"/>
          <w:sz w:val="30"/>
          <w:szCs w:val="30"/>
        </w:rPr>
        <w:t>г. Гродно</w:t>
      </w:r>
    </w:p>
    <w:p w14:paraId="3A0F6327" w14:textId="77777777" w:rsidR="00FC4A32" w:rsidRDefault="00FC4A32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9FA631C" w14:textId="77777777" w:rsidR="00B969D4" w:rsidRDefault="00B969D4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05E8B4F7" w14:textId="77777777" w:rsidR="00FC4A32" w:rsidRDefault="00FC4A32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Председатель комиссии: Семинская С.К.</w:t>
      </w:r>
    </w:p>
    <w:p w14:paraId="1C689517" w14:textId="77777777" w:rsidR="00FC4A32" w:rsidRDefault="00FC4A32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F335A0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</w:p>
    <w:p w14:paraId="6B501C9A" w14:textId="77777777" w:rsidR="00B969D4" w:rsidRPr="005A7A20" w:rsidRDefault="00B969D4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732C481A" w14:textId="77777777" w:rsidR="00FC4A32" w:rsidRDefault="00FC4A32" w:rsidP="00FC4A32">
      <w:pPr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6F0E02CF" w14:textId="77777777" w:rsidR="00B969D4" w:rsidRPr="00B969D4" w:rsidRDefault="00B969D4" w:rsidP="00B969D4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69D4">
        <w:rPr>
          <w:rFonts w:ascii="Times New Roman" w:hAnsi="Times New Roman" w:cs="Times New Roman"/>
          <w:sz w:val="30"/>
          <w:szCs w:val="30"/>
        </w:rPr>
        <w:t>О рассмотрении конкурсных предложений на предмет их оценки и сравнения</w:t>
      </w:r>
      <w:r w:rsidRPr="00B969D4">
        <w:rPr>
          <w:rFonts w:ascii="Times New Roman" w:hAnsi="Times New Roman" w:cs="Times New Roman"/>
        </w:rPr>
        <w:t xml:space="preserve"> </w:t>
      </w:r>
      <w:r w:rsidRPr="00B969D4">
        <w:rPr>
          <w:rFonts w:ascii="Times New Roman" w:eastAsia="Times New Roman" w:hAnsi="Times New Roman" w:cs="Times New Roman"/>
          <w:sz w:val="30"/>
          <w:szCs w:val="30"/>
        </w:rPr>
        <w:t xml:space="preserve">и выбор исполнителей мероприятий Государственной программы “Устойчивая энергетика и энергоэффективность” на 2026 – 2030 годы </w:t>
      </w:r>
      <w:r w:rsidRPr="00B969D4">
        <w:rPr>
          <w:rFonts w:ascii="Times New Roman" w:hAnsi="Times New Roman" w:cs="Times New Roman"/>
          <w:sz w:val="30"/>
          <w:szCs w:val="30"/>
        </w:rPr>
        <w:t>подпрограммы 1 “Повышение эффективности использования топливно-энергетических ресурсов”</w:t>
      </w:r>
      <w:r w:rsidRPr="00B969D4">
        <w:rPr>
          <w:rFonts w:ascii="Times New Roman" w:eastAsia="Times New Roman" w:hAnsi="Times New Roman" w:cs="Times New Roman"/>
          <w:sz w:val="30"/>
          <w:szCs w:val="30"/>
        </w:rPr>
        <w:t xml:space="preserve"> (далее – Госпрограмма), реализуемых в 2026 году с софинансированием из средств республиканского бюджета, выделенных на финансирование Госпрограммы, в </w:t>
      </w:r>
      <w:r w:rsidRPr="00B969D4">
        <w:rPr>
          <w:rFonts w:ascii="Times New Roman" w:hAnsi="Times New Roman" w:cs="Times New Roman"/>
          <w:sz w:val="30"/>
          <w:szCs w:val="30"/>
        </w:rPr>
        <w:t>соответствии с критериями, установленными в Извещении о проведении конкурса.</w:t>
      </w:r>
    </w:p>
    <w:p w14:paraId="346B25C9" w14:textId="12D5B6FB" w:rsidR="00B969D4" w:rsidRPr="005A7A20" w:rsidRDefault="00B969D4" w:rsidP="00B969D4">
      <w:pPr>
        <w:pStyle w:val="1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F335A0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5672EF8C" w14:textId="77777777" w:rsidR="00B969D4" w:rsidRDefault="00B969D4" w:rsidP="00E102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B492549" w14:textId="77777777" w:rsidR="00B969D4" w:rsidRDefault="00B969D4" w:rsidP="00E102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6C58CF8" w14:textId="125CC047" w:rsidR="005D3CF3" w:rsidRDefault="00FC4A32" w:rsidP="00E102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02D2">
        <w:rPr>
          <w:rFonts w:ascii="Times New Roman" w:hAnsi="Times New Roman" w:cs="Times New Roman"/>
          <w:sz w:val="30"/>
          <w:szCs w:val="30"/>
        </w:rPr>
        <w:t>РЕШИЛИ:</w:t>
      </w:r>
    </w:p>
    <w:p w14:paraId="0BFD35E7" w14:textId="77777777" w:rsidR="00B969D4" w:rsidRPr="00E102D2" w:rsidRDefault="00B969D4" w:rsidP="00E102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B1DE7C0" w14:textId="5A57FE73" w:rsidR="00B969D4" w:rsidRPr="00B969D4" w:rsidRDefault="00B969D4" w:rsidP="00B969D4">
      <w:pPr>
        <w:pStyle w:val="a7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30"/>
          <w:szCs w:val="30"/>
        </w:rPr>
      </w:pPr>
      <w:r w:rsidRPr="00B969D4">
        <w:rPr>
          <w:rFonts w:ascii="Times New Roman" w:hAnsi="Times New Roman" w:cs="Times New Roman"/>
          <w:sz w:val="30"/>
          <w:szCs w:val="30"/>
        </w:rPr>
        <w:t xml:space="preserve">На основании критериев оценки, определенных в Извещении о проведении конкурса, и в соответствии с </w:t>
      </w:r>
      <w:proofErr w:type="spellStart"/>
      <w:r w:rsidRPr="00B969D4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B969D4">
        <w:rPr>
          <w:rFonts w:ascii="Times New Roman" w:hAnsi="Times New Roman" w:cs="Times New Roman"/>
          <w:sz w:val="30"/>
          <w:szCs w:val="30"/>
        </w:rPr>
        <w:t>. 21–23 Инструкции, утвержденной постановлением Министерства энергетики Республики Беларусь от 24.02.2017 № 5 (в редакции постановления Министерства энергетики Республики Беларусь от 9 апреля 2026 г. № 10), распределить занятые по результатам проведения оценки и сравнения конкурсных предложений места между участниками конкурса согласно Таблице 1.</w:t>
      </w:r>
    </w:p>
    <w:p w14:paraId="64FA4D1B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79FF4874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71DC9CFD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324A63E8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4CE6EAC2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259C1D64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7FA560AC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29CF85E5" w14:textId="77777777" w:rsid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7550A27D" w14:textId="067AA318" w:rsidR="00B969D4" w:rsidRPr="00B969D4" w:rsidRDefault="00B969D4" w:rsidP="00B969D4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969D4">
        <w:rPr>
          <w:rFonts w:ascii="Times New Roman" w:hAnsi="Times New Roman" w:cs="Times New Roman"/>
          <w:sz w:val="30"/>
          <w:szCs w:val="30"/>
        </w:rPr>
        <w:lastRenderedPageBreak/>
        <w:t>Таблица 1</w:t>
      </w:r>
    </w:p>
    <w:tbl>
      <w:tblPr>
        <w:tblStyle w:val="ac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2551"/>
        <w:gridCol w:w="2410"/>
        <w:gridCol w:w="1984"/>
        <w:gridCol w:w="993"/>
      </w:tblGrid>
      <w:tr w:rsidR="00B969D4" w:rsidRPr="00B969D4" w14:paraId="0DE00F05" w14:textId="77777777" w:rsidTr="00E10A14">
        <w:trPr>
          <w:trHeight w:val="2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8B6C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CF8B5F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конкурсного</w:t>
            </w:r>
          </w:p>
          <w:p w14:paraId="54228CE2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9DFB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084E4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Наименование мероприятия</w:t>
            </w:r>
          </w:p>
          <w:p w14:paraId="5C070F72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 </w:t>
            </w:r>
          </w:p>
          <w:p w14:paraId="15E8628E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0F19A8C5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66C5678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53E2FAE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DB80A3E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86DB2CF" w14:textId="77777777" w:rsidR="00B969D4" w:rsidRPr="00B969D4" w:rsidRDefault="00B969D4" w:rsidP="00E10A14">
            <w:pPr>
              <w:spacing w:line="240" w:lineRule="exact"/>
              <w:rPr>
                <w:sz w:val="24"/>
                <w:szCs w:val="24"/>
              </w:rPr>
            </w:pPr>
          </w:p>
          <w:p w14:paraId="63717136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0FF6F" w14:textId="77777777" w:rsidR="00B969D4" w:rsidRPr="00B969D4" w:rsidRDefault="00B969D4" w:rsidP="00E10A14">
            <w:pPr>
              <w:spacing w:line="240" w:lineRule="exact"/>
              <w:ind w:left="-110" w:right="-111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Объем</w:t>
            </w:r>
          </w:p>
          <w:p w14:paraId="3123FE7F" w14:textId="77777777" w:rsidR="00B969D4" w:rsidRPr="00B969D4" w:rsidRDefault="00B969D4" w:rsidP="00E10A14">
            <w:pPr>
              <w:spacing w:line="240" w:lineRule="exact"/>
              <w:ind w:left="-110" w:right="-111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финансирования из средств республиканского бюджета на финансирование Госпрограммы “Устойчивая энергетика и энергоэффективность”, рублей</w:t>
            </w:r>
          </w:p>
          <w:p w14:paraId="4CE71851" w14:textId="77777777" w:rsidR="00B969D4" w:rsidRPr="00B969D4" w:rsidRDefault="00B969D4" w:rsidP="00E10A14">
            <w:pPr>
              <w:spacing w:line="240" w:lineRule="exact"/>
              <w:ind w:left="-110" w:right="-11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9CAE85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Количество набранных баллов</w:t>
            </w:r>
          </w:p>
        </w:tc>
      </w:tr>
      <w:tr w:rsidR="00B969D4" w:rsidRPr="00B969D4" w14:paraId="14D1AA97" w14:textId="77777777" w:rsidTr="00E10A14">
        <w:trPr>
          <w:cantSplit/>
          <w:trHeight w:val="1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91A" w14:textId="77777777" w:rsidR="00B969D4" w:rsidRPr="00B969D4" w:rsidRDefault="00B969D4" w:rsidP="00E10A14">
            <w:pPr>
              <w:jc w:val="center"/>
              <w:rPr>
                <w:i/>
                <w:iCs/>
                <w:sz w:val="24"/>
                <w:szCs w:val="24"/>
              </w:rPr>
            </w:pPr>
            <w:r w:rsidRPr="00B969D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3AD" w14:textId="77777777" w:rsidR="00B969D4" w:rsidRPr="00B969D4" w:rsidRDefault="00B969D4" w:rsidP="00E10A14">
            <w:pPr>
              <w:jc w:val="center"/>
              <w:rPr>
                <w:i/>
                <w:iCs/>
                <w:sz w:val="24"/>
                <w:szCs w:val="24"/>
              </w:rPr>
            </w:pPr>
            <w:r w:rsidRPr="00B969D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001" w14:textId="77777777" w:rsidR="00B969D4" w:rsidRPr="00B969D4" w:rsidRDefault="00B969D4" w:rsidP="00E10A14">
            <w:pPr>
              <w:jc w:val="center"/>
              <w:rPr>
                <w:i/>
                <w:iCs/>
                <w:sz w:val="24"/>
                <w:szCs w:val="24"/>
              </w:rPr>
            </w:pPr>
            <w:r w:rsidRPr="00B969D4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F73" w14:textId="77777777" w:rsidR="00B969D4" w:rsidRPr="00B969D4" w:rsidRDefault="00B969D4" w:rsidP="00E10A14">
            <w:pPr>
              <w:jc w:val="center"/>
              <w:rPr>
                <w:i/>
                <w:iCs/>
                <w:sz w:val="24"/>
                <w:szCs w:val="24"/>
              </w:rPr>
            </w:pPr>
            <w:r w:rsidRPr="00B969D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DDB" w14:textId="77777777" w:rsidR="00B969D4" w:rsidRPr="00B969D4" w:rsidRDefault="00B969D4" w:rsidP="00E10A14">
            <w:pPr>
              <w:jc w:val="center"/>
              <w:rPr>
                <w:i/>
                <w:iCs/>
                <w:sz w:val="24"/>
                <w:szCs w:val="24"/>
              </w:rPr>
            </w:pPr>
            <w:r w:rsidRPr="00B969D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6CD" w14:textId="77777777" w:rsidR="00B969D4" w:rsidRPr="00B969D4" w:rsidRDefault="00B969D4" w:rsidP="00E10A14">
            <w:pPr>
              <w:jc w:val="center"/>
              <w:rPr>
                <w:i/>
                <w:iCs/>
                <w:sz w:val="24"/>
                <w:szCs w:val="24"/>
              </w:rPr>
            </w:pPr>
            <w:r w:rsidRPr="00B969D4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B969D4" w:rsidRPr="00B969D4" w14:paraId="0AECB9B2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2B76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22815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BC8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ОАО </w:t>
            </w:r>
            <w:r w:rsidRPr="00B969D4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B969D4">
              <w:rPr>
                <w:sz w:val="24"/>
                <w:szCs w:val="24"/>
              </w:rPr>
              <w:t>Лидахлебопродукт</w:t>
            </w:r>
            <w:proofErr w:type="spellEnd"/>
            <w:r w:rsidRPr="00B969D4">
              <w:rPr>
                <w:sz w:val="24"/>
                <w:szCs w:val="24"/>
                <w:lang w:val="en-US"/>
              </w:rPr>
              <w:t>”</w:t>
            </w:r>
            <w:r w:rsidRPr="00B969D4">
              <w:rPr>
                <w:sz w:val="24"/>
                <w:szCs w:val="24"/>
              </w:rPr>
              <w:t xml:space="preserve"> </w:t>
            </w:r>
          </w:p>
          <w:p w14:paraId="32716C71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B26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Замена зубчатой </w:t>
            </w:r>
            <w:proofErr w:type="spellStart"/>
            <w:r w:rsidRPr="00B969D4">
              <w:rPr>
                <w:sz w:val="24"/>
                <w:szCs w:val="24"/>
              </w:rPr>
              <w:t>межвальцовой</w:t>
            </w:r>
            <w:proofErr w:type="spellEnd"/>
            <w:r w:rsidRPr="00B969D4">
              <w:rPr>
                <w:sz w:val="24"/>
                <w:szCs w:val="24"/>
              </w:rPr>
              <w:t xml:space="preserve"> передачи на </w:t>
            </w:r>
            <w:proofErr w:type="spellStart"/>
            <w:r w:rsidRPr="00B969D4">
              <w:rPr>
                <w:sz w:val="24"/>
                <w:szCs w:val="24"/>
              </w:rPr>
              <w:t>межвальцовую</w:t>
            </w:r>
            <w:proofErr w:type="spellEnd"/>
            <w:r w:rsidRPr="00B969D4">
              <w:rPr>
                <w:sz w:val="24"/>
                <w:szCs w:val="24"/>
              </w:rPr>
              <w:t xml:space="preserve"> передачу с применением зубчато-</w:t>
            </w:r>
            <w:proofErr w:type="spellStart"/>
            <w:r w:rsidRPr="00B969D4">
              <w:rPr>
                <w:sz w:val="24"/>
                <w:szCs w:val="24"/>
              </w:rPr>
              <w:t>поликлиновых</w:t>
            </w:r>
            <w:proofErr w:type="spellEnd"/>
            <w:r w:rsidRPr="00B969D4">
              <w:rPr>
                <w:sz w:val="24"/>
                <w:szCs w:val="24"/>
              </w:rPr>
              <w:t xml:space="preserve"> ремней на вальцовых станках А1-БЗН, секции А (35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150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86 912,00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F21B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8</w:t>
            </w:r>
          </w:p>
        </w:tc>
      </w:tr>
      <w:tr w:rsidR="00B969D4" w:rsidRPr="00B969D4" w14:paraId="04906923" w14:textId="77777777" w:rsidTr="00E10A14">
        <w:trPr>
          <w:cantSplit/>
          <w:trHeight w:val="13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ADF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53F23F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E6F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ОАО </w:t>
            </w:r>
            <w:r w:rsidRPr="00B969D4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B969D4">
              <w:rPr>
                <w:sz w:val="24"/>
                <w:szCs w:val="24"/>
              </w:rPr>
              <w:t>Лидахлебопродукт</w:t>
            </w:r>
            <w:proofErr w:type="spellEnd"/>
            <w:r w:rsidRPr="00B969D4">
              <w:rPr>
                <w:sz w:val="24"/>
                <w:szCs w:val="24"/>
                <w:lang w:val="en-US"/>
              </w:rPr>
              <w:t>”</w:t>
            </w:r>
            <w:r w:rsidRPr="00B969D4">
              <w:rPr>
                <w:sz w:val="24"/>
                <w:szCs w:val="24"/>
              </w:rPr>
              <w:t xml:space="preserve"> </w:t>
            </w:r>
          </w:p>
          <w:p w14:paraId="14DF201C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619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теплогенераторов ВГ-0,07 на энергоэффективные (28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4233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80 808,00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8E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6</w:t>
            </w:r>
          </w:p>
        </w:tc>
      </w:tr>
      <w:tr w:rsidR="00B969D4" w:rsidRPr="00B969D4" w14:paraId="37E137D4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14F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F09304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697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ОАО </w:t>
            </w:r>
            <w:r w:rsidRPr="00B969D4">
              <w:rPr>
                <w:sz w:val="24"/>
                <w:szCs w:val="24"/>
                <w:lang w:val="en-US"/>
              </w:rPr>
              <w:t>“</w:t>
            </w:r>
            <w:r w:rsidRPr="00B969D4">
              <w:rPr>
                <w:sz w:val="24"/>
                <w:szCs w:val="24"/>
              </w:rPr>
              <w:t xml:space="preserve">Завод </w:t>
            </w:r>
            <w:r w:rsidRPr="00B969D4">
              <w:rPr>
                <w:sz w:val="24"/>
                <w:szCs w:val="24"/>
                <w:lang w:val="en-US"/>
              </w:rPr>
              <w:t>“</w:t>
            </w:r>
            <w:r w:rsidRPr="00B969D4">
              <w:rPr>
                <w:sz w:val="24"/>
                <w:szCs w:val="24"/>
              </w:rPr>
              <w:t>Оптик</w:t>
            </w:r>
            <w:r w:rsidRPr="00B969D4">
              <w:rPr>
                <w:sz w:val="24"/>
                <w:szCs w:val="24"/>
                <w:lang w:val="en-US"/>
              </w:rPr>
              <w:t>”</w:t>
            </w:r>
            <w:r w:rsidRPr="00B969D4">
              <w:rPr>
                <w:sz w:val="24"/>
                <w:szCs w:val="24"/>
              </w:rPr>
              <w:t xml:space="preserve"> </w:t>
            </w:r>
          </w:p>
          <w:p w14:paraId="7E8342ED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785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Внедрение установки индукционного нагрева для вытяжки трубок электровакуумного стекла (2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1E4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44 500,00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0A0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5</w:t>
            </w:r>
          </w:p>
        </w:tc>
      </w:tr>
      <w:tr w:rsidR="00B969D4" w:rsidRPr="00B969D4" w14:paraId="6C3EF603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15A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A4285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693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Государственное учреждение образования “Детский сад №52 г. Гродно”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292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оконных блоков и входных групп на более энергоэффективные (979,75 м</w:t>
            </w:r>
            <w:r w:rsidRPr="00B969D4">
              <w:rPr>
                <w:sz w:val="24"/>
                <w:szCs w:val="24"/>
                <w:vertAlign w:val="superscript"/>
              </w:rPr>
              <w:t>2</w:t>
            </w:r>
            <w:r w:rsidRPr="00B969D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DE8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312 121,00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237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5</w:t>
            </w:r>
          </w:p>
        </w:tc>
      </w:tr>
      <w:tr w:rsidR="00B969D4" w:rsidRPr="00B969D4" w14:paraId="4BC53062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FB8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DD9EC8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FCD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Государственное учреждение образования “Детский сад №2 г. Сморгони” </w:t>
            </w:r>
          </w:p>
          <w:p w14:paraId="75FF29BC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F54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оконных блоков и входных групп на более энергоэффективные (134 м</w:t>
            </w:r>
            <w:r w:rsidRPr="00B969D4">
              <w:rPr>
                <w:sz w:val="24"/>
                <w:szCs w:val="24"/>
                <w:vertAlign w:val="superscript"/>
              </w:rPr>
              <w:t>2</w:t>
            </w:r>
            <w:r w:rsidRPr="00B969D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C76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31 490,06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7A1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</w:t>
            </w:r>
          </w:p>
        </w:tc>
      </w:tr>
      <w:tr w:rsidR="00B969D4" w:rsidRPr="00B969D4" w14:paraId="78DEEE89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1B9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8F230A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8DB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Государственное учреждение образования “Детский сад №4 г. Сморгони” </w:t>
            </w:r>
          </w:p>
          <w:p w14:paraId="53D21E12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3C3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оконных блоков и входных групп на более энергоэффективные (103,7 м</w:t>
            </w:r>
            <w:r w:rsidRPr="00B969D4">
              <w:rPr>
                <w:sz w:val="24"/>
                <w:szCs w:val="24"/>
                <w:vertAlign w:val="superscript"/>
              </w:rPr>
              <w:t>2</w:t>
            </w:r>
            <w:r w:rsidRPr="00B969D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6E9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24 069,61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EAB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</w:t>
            </w:r>
          </w:p>
        </w:tc>
      </w:tr>
      <w:tr w:rsidR="00B969D4" w:rsidRPr="00B969D4" w14:paraId="5BFEBD11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480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57B72C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76C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Государственное учреждение образования “Средняя школа № 35 имени </w:t>
            </w:r>
            <w:proofErr w:type="spellStart"/>
            <w:r w:rsidRPr="00B969D4">
              <w:rPr>
                <w:sz w:val="24"/>
                <w:szCs w:val="24"/>
              </w:rPr>
              <w:t>Н.А.Волкова</w:t>
            </w:r>
            <w:proofErr w:type="spellEnd"/>
            <w:r w:rsidRPr="00B969D4">
              <w:rPr>
                <w:sz w:val="24"/>
                <w:szCs w:val="24"/>
              </w:rPr>
              <w:t xml:space="preserve"> </w:t>
            </w:r>
          </w:p>
          <w:p w14:paraId="7AF89E8F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г. Гродно</w:t>
            </w:r>
            <w:r w:rsidRPr="00B969D4">
              <w:rPr>
                <w:sz w:val="24"/>
                <w:szCs w:val="24"/>
                <w:lang w:val="en-US"/>
              </w:rPr>
              <w:t>”</w:t>
            </w:r>
            <w:r w:rsidRPr="00B969D4">
              <w:rPr>
                <w:sz w:val="24"/>
                <w:szCs w:val="24"/>
              </w:rPr>
              <w:t xml:space="preserve"> </w:t>
            </w:r>
          </w:p>
          <w:p w14:paraId="2EE7DC8B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F6F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оконных блоков и входных групп на более энергоэффективные (160,57 м</w:t>
            </w:r>
            <w:r w:rsidRPr="00B969D4">
              <w:rPr>
                <w:sz w:val="24"/>
                <w:szCs w:val="24"/>
                <w:vertAlign w:val="superscript"/>
              </w:rPr>
              <w:t>2</w:t>
            </w:r>
            <w:r w:rsidRPr="00B969D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E1F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43 086,20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8F6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</w:t>
            </w:r>
          </w:p>
        </w:tc>
      </w:tr>
      <w:tr w:rsidR="00B969D4" w:rsidRPr="00B969D4" w14:paraId="68F1D799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E00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93C443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525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Государственное учреждение образования “Центр творчества</w:t>
            </w:r>
          </w:p>
          <w:p w14:paraId="771B4F3A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детей и молодежи “</w:t>
            </w:r>
            <w:proofErr w:type="spellStart"/>
            <w:r w:rsidRPr="00B969D4">
              <w:rPr>
                <w:sz w:val="24"/>
                <w:szCs w:val="24"/>
              </w:rPr>
              <w:t>Прамень</w:t>
            </w:r>
            <w:proofErr w:type="spellEnd"/>
            <w:r w:rsidRPr="00B969D4">
              <w:rPr>
                <w:sz w:val="24"/>
                <w:szCs w:val="24"/>
              </w:rPr>
              <w:t>”</w:t>
            </w:r>
          </w:p>
          <w:p w14:paraId="6DBB6EC3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112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оконных блоков и входных групп на более энергоэффективные (142,64 м</w:t>
            </w:r>
            <w:r w:rsidRPr="00B969D4">
              <w:rPr>
                <w:sz w:val="24"/>
                <w:szCs w:val="24"/>
                <w:vertAlign w:val="superscript"/>
              </w:rPr>
              <w:t>2</w:t>
            </w:r>
            <w:r w:rsidRPr="00B969D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E79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38 940,00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71F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</w:t>
            </w:r>
          </w:p>
        </w:tc>
      </w:tr>
      <w:tr w:rsidR="00B969D4" w:rsidRPr="00B969D4" w14:paraId="3EA3C15E" w14:textId="77777777" w:rsidTr="00E10A1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F049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56E2FC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571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Государственное учреждение образования “Детский сад №53 г. Гродно”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D38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оконных блоков и входных групп на более энергоэффективные (442,72 м</w:t>
            </w:r>
            <w:r w:rsidRPr="00B969D4">
              <w:rPr>
                <w:sz w:val="24"/>
                <w:szCs w:val="24"/>
                <w:vertAlign w:val="superscript"/>
              </w:rPr>
              <w:t>2</w:t>
            </w:r>
            <w:r w:rsidRPr="00B969D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023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139 395,50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CAD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</w:t>
            </w:r>
          </w:p>
        </w:tc>
      </w:tr>
      <w:tr w:rsidR="00B969D4" w:rsidRPr="00B969D4" w14:paraId="06111B02" w14:textId="77777777" w:rsidTr="00E10A14">
        <w:trPr>
          <w:cantSplit/>
          <w:trHeight w:val="9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B31" w14:textId="77777777" w:rsidR="00B969D4" w:rsidRPr="00B969D4" w:rsidRDefault="00B969D4" w:rsidP="00E10A14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401AB1" w14:textId="77777777" w:rsidR="00B969D4" w:rsidRPr="00B969D4" w:rsidRDefault="00B969D4" w:rsidP="00E10A14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№ 02-10/8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B24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Государственное учреждение образования “Детский сад №78 г. Гродно”</w:t>
            </w:r>
          </w:p>
          <w:p w14:paraId="69E89FAC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365" w14:textId="77777777" w:rsidR="00B969D4" w:rsidRPr="00B969D4" w:rsidRDefault="00B969D4" w:rsidP="00E10A1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Замена оконных блоков и входных групп на более энергоэффективные (571,95 м</w:t>
            </w:r>
            <w:r w:rsidRPr="00B969D4">
              <w:rPr>
                <w:sz w:val="24"/>
                <w:szCs w:val="24"/>
                <w:vertAlign w:val="superscript"/>
              </w:rPr>
              <w:t>2</w:t>
            </w:r>
            <w:r w:rsidRPr="00B969D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179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185 304,50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93F" w14:textId="77777777" w:rsidR="00B969D4" w:rsidRPr="00B969D4" w:rsidRDefault="00B969D4" w:rsidP="00E10A1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969D4">
              <w:rPr>
                <w:sz w:val="24"/>
                <w:szCs w:val="24"/>
              </w:rPr>
              <w:t>4</w:t>
            </w:r>
          </w:p>
        </w:tc>
      </w:tr>
    </w:tbl>
    <w:p w14:paraId="5945DC63" w14:textId="77777777" w:rsidR="00B969D4" w:rsidRPr="00B969D4" w:rsidRDefault="00B969D4" w:rsidP="00B969D4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969D4">
        <w:rPr>
          <w:rFonts w:ascii="Times New Roman" w:hAnsi="Times New Roman" w:cs="Times New Roman"/>
          <w:sz w:val="30"/>
          <w:szCs w:val="30"/>
        </w:rPr>
        <w:t>По результатам р</w:t>
      </w:r>
      <w:r w:rsidRPr="00B969D4">
        <w:rPr>
          <w:rFonts w:ascii="Times New Roman" w:eastAsia="Times New Roman" w:hAnsi="Times New Roman" w:cs="Times New Roman"/>
          <w:sz w:val="30"/>
          <w:szCs w:val="30"/>
        </w:rPr>
        <w:t xml:space="preserve">ассмотрения </w:t>
      </w:r>
      <w:r w:rsidRPr="00B969D4">
        <w:rPr>
          <w:rFonts w:ascii="Times New Roman" w:hAnsi="Times New Roman" w:cs="Times New Roman"/>
          <w:sz w:val="30"/>
          <w:szCs w:val="30"/>
        </w:rPr>
        <w:t xml:space="preserve">на предмет оценки и сравнения конкурсных предложений, признать победителями участников, занявших </w:t>
      </w:r>
      <w:r w:rsidRPr="00B969D4">
        <w:rPr>
          <w:rFonts w:ascii="Times New Roman" w:hAnsi="Times New Roman" w:cs="Times New Roman"/>
          <w:b/>
          <w:bCs/>
          <w:sz w:val="30"/>
          <w:szCs w:val="30"/>
        </w:rPr>
        <w:t>1-8 места</w:t>
      </w:r>
      <w:r w:rsidRPr="00B969D4">
        <w:rPr>
          <w:rFonts w:ascii="Times New Roman" w:hAnsi="Times New Roman" w:cs="Times New Roman"/>
          <w:sz w:val="30"/>
          <w:szCs w:val="30"/>
        </w:rPr>
        <w:t>, с выделением финансирования из средств республиканского бюджета в объемах, указанных в Таблице 1 (суммарно 661 926,87 рублей).</w:t>
      </w:r>
    </w:p>
    <w:p w14:paraId="6824B8CD" w14:textId="77777777" w:rsidR="00B969D4" w:rsidRPr="00B969D4" w:rsidRDefault="00B969D4" w:rsidP="00B969D4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969D4">
        <w:rPr>
          <w:rFonts w:ascii="Times New Roman" w:hAnsi="Times New Roman" w:cs="Times New Roman"/>
          <w:sz w:val="30"/>
          <w:szCs w:val="30"/>
        </w:rPr>
        <w:t xml:space="preserve">В связи с тем, что остаток средств республиканского бюджета 11 073,13 рублей, что ниже установленной суммы выделения средств на одно мероприятие (20 000,00 рублей) и ниже сумм, заявленных участниками, занявших 9-10 места, финансирование данных претендентов не представляется возможным. </w:t>
      </w:r>
    </w:p>
    <w:p w14:paraId="3A1AB32C" w14:textId="519713C5" w:rsidR="005D3CF3" w:rsidRDefault="005D3CF3" w:rsidP="005D3CF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35A0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  <w:r w:rsidR="00B969D4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75E0D747" w14:textId="77777777" w:rsidR="005D3CF3" w:rsidRDefault="005D3CF3" w:rsidP="005D3CF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2FFBB91" w14:textId="77777777" w:rsidR="005D3CF3" w:rsidRDefault="005D3CF3" w:rsidP="005D3CF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 xml:space="preserve">Председатель комиссии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FC4A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4A32">
        <w:rPr>
          <w:rFonts w:ascii="Times New Roman" w:hAnsi="Times New Roman" w:cs="Times New Roman"/>
          <w:sz w:val="30"/>
          <w:szCs w:val="30"/>
        </w:rPr>
        <w:t>С.К.Семинская</w:t>
      </w:r>
      <w:proofErr w:type="spellEnd"/>
    </w:p>
    <w:p w14:paraId="3656A5DE" w14:textId="77777777" w:rsidR="005D3CF3" w:rsidRDefault="005D3CF3" w:rsidP="005D3CF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sectPr w:rsidR="005D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EFB"/>
    <w:multiLevelType w:val="multilevel"/>
    <w:tmpl w:val="D660AB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4547678C"/>
    <w:multiLevelType w:val="hybridMultilevel"/>
    <w:tmpl w:val="9C5E52A6"/>
    <w:lvl w:ilvl="0" w:tplc="8B6AE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5A7248"/>
    <w:multiLevelType w:val="multilevel"/>
    <w:tmpl w:val="D278E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3" w15:restartNumberingAfterBreak="0">
    <w:nsid w:val="7EBD66AA"/>
    <w:multiLevelType w:val="multilevel"/>
    <w:tmpl w:val="3808103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 w16cid:durableId="1909612966">
    <w:abstractNumId w:val="3"/>
  </w:num>
  <w:num w:numId="2" w16cid:durableId="1188107019">
    <w:abstractNumId w:val="1"/>
  </w:num>
  <w:num w:numId="3" w16cid:durableId="1531145825">
    <w:abstractNumId w:val="0"/>
  </w:num>
  <w:num w:numId="4" w16cid:durableId="21130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3"/>
    <w:rsid w:val="0030161E"/>
    <w:rsid w:val="003145B2"/>
    <w:rsid w:val="004661DE"/>
    <w:rsid w:val="004D01BB"/>
    <w:rsid w:val="004D5609"/>
    <w:rsid w:val="00523233"/>
    <w:rsid w:val="005625EC"/>
    <w:rsid w:val="005D3CF3"/>
    <w:rsid w:val="0065285F"/>
    <w:rsid w:val="007F4C4C"/>
    <w:rsid w:val="00973CD5"/>
    <w:rsid w:val="00B0601A"/>
    <w:rsid w:val="00B226A4"/>
    <w:rsid w:val="00B969D4"/>
    <w:rsid w:val="00BC0DFD"/>
    <w:rsid w:val="00C442F0"/>
    <w:rsid w:val="00D00E3A"/>
    <w:rsid w:val="00D77C8F"/>
    <w:rsid w:val="00E102D2"/>
    <w:rsid w:val="00F14336"/>
    <w:rsid w:val="00F350FC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BAEB"/>
  <w15:chartTrackingRefBased/>
  <w15:docId w15:val="{82B7DE39-24E5-4F42-B675-2CAC74CC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2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2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2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2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2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3233"/>
    <w:rPr>
      <w:b/>
      <w:bCs/>
      <w:smallCaps/>
      <w:color w:val="2F5496" w:themeColor="accent1" w:themeShade="BF"/>
      <w:spacing w:val="5"/>
    </w:rPr>
  </w:style>
  <w:style w:type="paragraph" w:customStyle="1" w:styleId="23">
    <w:name w:val="Знак Знак2"/>
    <w:basedOn w:val="a"/>
    <w:semiHidden/>
    <w:rsid w:val="00FC4A32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а1"/>
    <w:basedOn w:val="a"/>
    <w:rsid w:val="00FC4A32"/>
    <w:pPr>
      <w:spacing w:line="259" w:lineRule="auto"/>
      <w:ind w:left="720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table" w:styleId="ac">
    <w:name w:val="Table Grid"/>
    <w:basedOn w:val="a1"/>
    <w:uiPriority w:val="39"/>
    <w:rsid w:val="005D3CF3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Суптеленко</dc:creator>
  <cp:keywords/>
  <dc:description/>
  <cp:lastModifiedBy>Суптеленко</cp:lastModifiedBy>
  <cp:revision>2</cp:revision>
  <dcterms:created xsi:type="dcterms:W3CDTF">2026-07-02T08:33:00Z</dcterms:created>
  <dcterms:modified xsi:type="dcterms:W3CDTF">2026-07-02T08:33:00Z</dcterms:modified>
</cp:coreProperties>
</file>