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B55F" w14:textId="102D8325" w:rsidR="002A0F0F" w:rsidRPr="00C23812" w:rsidRDefault="002A0F0F" w:rsidP="007130A6">
      <w:pPr>
        <w:spacing w:line="280" w:lineRule="exact"/>
        <w:ind w:left="4820"/>
        <w:jc w:val="both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УТВЕРЖД</w:t>
      </w:r>
      <w:r w:rsidR="007D27EF">
        <w:rPr>
          <w:b/>
          <w:sz w:val="28"/>
          <w:szCs w:val="28"/>
        </w:rPr>
        <w:t>АЮ</w:t>
      </w:r>
    </w:p>
    <w:p w14:paraId="6D381CD7" w14:textId="77777777" w:rsidR="007D27EF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Начальник Минского городского управления по надзору за рациональным использованием топливно-энергетических ресурсов</w:t>
      </w:r>
    </w:p>
    <w:p w14:paraId="41006E59" w14:textId="77777777" w:rsidR="007D27EF" w:rsidRDefault="007D27EF" w:rsidP="007130A6">
      <w:pPr>
        <w:spacing w:line="280" w:lineRule="exact"/>
        <w:ind w:left="4820"/>
        <w:rPr>
          <w:sz w:val="28"/>
          <w:szCs w:val="28"/>
        </w:rPr>
      </w:pPr>
    </w:p>
    <w:p w14:paraId="42CD5CF5" w14:textId="6BE5640B" w:rsidR="007D27EF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 Д.В.Скворцов</w:t>
      </w:r>
    </w:p>
    <w:p w14:paraId="06E89256" w14:textId="79A481DF" w:rsidR="002A0F0F" w:rsidRPr="00C23812" w:rsidRDefault="007D27EF" w:rsidP="007130A6">
      <w:pPr>
        <w:spacing w:line="280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67AF9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»</w:t>
      </w:r>
      <w:r w:rsidR="00167AF9">
        <w:rPr>
          <w:color w:val="000000"/>
          <w:sz w:val="28"/>
          <w:szCs w:val="28"/>
        </w:rPr>
        <w:t xml:space="preserve"> января </w:t>
      </w:r>
      <w:r>
        <w:rPr>
          <w:color w:val="000000"/>
          <w:sz w:val="28"/>
          <w:szCs w:val="28"/>
        </w:rPr>
        <w:t>2026 г.</w:t>
      </w:r>
      <w:bookmarkStart w:id="0" w:name="_GoBack"/>
      <w:bookmarkEnd w:id="0"/>
    </w:p>
    <w:p w14:paraId="23429C99" w14:textId="77777777" w:rsidR="002A0F0F" w:rsidRPr="00C23812" w:rsidRDefault="002A0F0F" w:rsidP="002A0F0F">
      <w:pPr>
        <w:spacing w:line="280" w:lineRule="exact"/>
        <w:ind w:left="4956"/>
        <w:rPr>
          <w:sz w:val="28"/>
          <w:szCs w:val="28"/>
        </w:rPr>
      </w:pPr>
    </w:p>
    <w:p w14:paraId="4D7E6BA1" w14:textId="77777777" w:rsidR="002A0F0F" w:rsidRPr="00C23812" w:rsidRDefault="002A0F0F" w:rsidP="002A0F0F">
      <w:pPr>
        <w:spacing w:line="280" w:lineRule="exact"/>
        <w:ind w:left="3540" w:hanging="3540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ИЗВЕЩЕНИЕ</w:t>
      </w:r>
    </w:p>
    <w:p w14:paraId="05F3D55C" w14:textId="77777777" w:rsidR="002A0F0F" w:rsidRPr="00C23812" w:rsidRDefault="002A0F0F" w:rsidP="002A0F0F">
      <w:pPr>
        <w:spacing w:line="240" w:lineRule="atLeast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о проведении конкурса </w:t>
      </w:r>
    </w:p>
    <w:p w14:paraId="764CE40A" w14:textId="77777777" w:rsidR="002A0F0F" w:rsidRPr="00C23812" w:rsidRDefault="002A0F0F" w:rsidP="002A0F0F">
      <w:pPr>
        <w:spacing w:line="240" w:lineRule="atLeast"/>
        <w:jc w:val="center"/>
        <w:rPr>
          <w:sz w:val="28"/>
          <w:szCs w:val="28"/>
        </w:rPr>
      </w:pPr>
    </w:p>
    <w:p w14:paraId="7ED5479E" w14:textId="77777777" w:rsidR="002A0F0F" w:rsidRPr="00C23812" w:rsidRDefault="002A0F0F" w:rsidP="00C930BA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1. Сведения об организаторе конкурса</w:t>
      </w:r>
    </w:p>
    <w:p w14:paraId="394EFFE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1.1. Организатор конкурса:</w:t>
      </w:r>
    </w:p>
    <w:p w14:paraId="26BBAB6A" w14:textId="53E74715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Минское городское управление по надзору за рациональным использованием топливно-энергетических ресурсов</w:t>
      </w:r>
      <w:r w:rsidR="00B701E1">
        <w:rPr>
          <w:rFonts w:ascii="Times New Roman" w:hAnsi="Times New Roman" w:cs="Times New Roman"/>
          <w:sz w:val="28"/>
          <w:szCs w:val="28"/>
        </w:rPr>
        <w:t xml:space="preserve"> Департамента по энергоэффективности Государственного комитета по стандартизации Республики Беларусь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08ABD65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1.2. Место нахождения:</w:t>
      </w:r>
    </w:p>
    <w:p w14:paraId="434A1FAB" w14:textId="4D99D2BC" w:rsidR="002A0F0F" w:rsidRPr="00C23812" w:rsidRDefault="009723E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220012,</w:t>
      </w:r>
      <w:r w:rsidRPr="009723EE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г. 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  <w:r w:rsidR="002A0F0F" w:rsidRPr="00C23812">
        <w:rPr>
          <w:rFonts w:ascii="Times New Roman" w:hAnsi="Times New Roman" w:cs="Times New Roman"/>
          <w:sz w:val="28"/>
          <w:szCs w:val="28"/>
        </w:rPr>
        <w:t>ул. Калинина, 5</w:t>
      </w:r>
    </w:p>
    <w:p w14:paraId="0DADC41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1.3. Банковские реквизиты:</w:t>
      </w:r>
    </w:p>
    <w:p w14:paraId="5E480EC0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УНП 101501184</w:t>
      </w:r>
    </w:p>
    <w:p w14:paraId="0D6AD3A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ОКПО 37514679</w:t>
      </w:r>
    </w:p>
    <w:p w14:paraId="5645DFA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р/с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>24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C23812">
        <w:rPr>
          <w:rFonts w:ascii="Times New Roman" w:hAnsi="Times New Roman" w:cs="Times New Roman"/>
          <w:sz w:val="28"/>
          <w:szCs w:val="28"/>
        </w:rPr>
        <w:t>36049000034575100000 в ЦБУ № 510 ОАО «АСБ Беларусбанк», г. Минск, ул. Куйбышева, 18</w:t>
      </w:r>
    </w:p>
    <w:p w14:paraId="51A2799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БИК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23812">
        <w:rPr>
          <w:rFonts w:ascii="Times New Roman" w:hAnsi="Times New Roman" w:cs="Times New Roman"/>
          <w:sz w:val="28"/>
          <w:szCs w:val="28"/>
        </w:rPr>
        <w:t>2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611F60D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1.4. Адрес электронной почты:</w:t>
      </w:r>
    </w:p>
    <w:p w14:paraId="0BD3AAF2" w14:textId="77777777" w:rsidR="002A0F0F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812">
        <w:rPr>
          <w:rFonts w:ascii="Times New Roman" w:hAnsi="Times New Roman" w:cs="Times New Roman"/>
          <w:sz w:val="28"/>
          <w:szCs w:val="28"/>
          <w:lang w:val="en-US"/>
        </w:rPr>
        <w:t>minsk</w:t>
      </w:r>
      <w:proofErr w:type="spellEnd"/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Pr="00C2381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3812">
        <w:rPr>
          <w:rFonts w:ascii="Times New Roman" w:hAnsi="Times New Roman" w:cs="Times New Roman"/>
          <w:sz w:val="28"/>
          <w:szCs w:val="28"/>
          <w:lang w:val="en-US"/>
        </w:rPr>
        <w:t>gosstandart</w:t>
      </w:r>
      <w:proofErr w:type="spellEnd"/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1C348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тел.факс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52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7A3">
        <w:rPr>
          <w:rFonts w:ascii="Times New Roman" w:hAnsi="Times New Roman" w:cs="Times New Roman"/>
          <w:sz w:val="28"/>
          <w:szCs w:val="28"/>
        </w:rPr>
        <w:t>17) 3</w:t>
      </w:r>
      <w:r>
        <w:rPr>
          <w:rFonts w:ascii="Times New Roman" w:hAnsi="Times New Roman" w:cs="Times New Roman"/>
          <w:sz w:val="28"/>
          <w:szCs w:val="28"/>
        </w:rPr>
        <w:t>587743</w:t>
      </w:r>
    </w:p>
    <w:p w14:paraId="4DAD09C4" w14:textId="77777777" w:rsidR="00C355A6" w:rsidRPr="00C23812" w:rsidRDefault="00C355A6" w:rsidP="00C355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025C9161" w14:textId="77777777" w:rsidR="00C355A6" w:rsidRPr="007130A6" w:rsidRDefault="00C355A6" w:rsidP="00C355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7D3">
        <w:rPr>
          <w:rFonts w:ascii="Times New Roman" w:hAnsi="Times New Roman" w:cs="Times New Roman"/>
          <w:sz w:val="28"/>
          <w:szCs w:val="28"/>
        </w:rPr>
        <w:t xml:space="preserve">заведующий группой государственных закупок и коммуникаций </w:t>
      </w:r>
      <w:proofErr w:type="spellStart"/>
      <w:r w:rsidRPr="006627D3">
        <w:rPr>
          <w:rFonts w:ascii="Times New Roman" w:hAnsi="Times New Roman" w:cs="Times New Roman"/>
          <w:sz w:val="28"/>
          <w:szCs w:val="28"/>
        </w:rPr>
        <w:t>ОДКиГЗ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Захарова Ольга Юрьевна</w:t>
      </w:r>
      <w:r w:rsidRPr="006627D3">
        <w:rPr>
          <w:rFonts w:ascii="Times New Roman" w:hAnsi="Times New Roman" w:cs="Times New Roman"/>
          <w:sz w:val="28"/>
          <w:szCs w:val="28"/>
        </w:rPr>
        <w:t>,</w:t>
      </w:r>
      <w:r w:rsidRPr="007130A6">
        <w:rPr>
          <w:rFonts w:ascii="Times New Roman" w:hAnsi="Times New Roman" w:cs="Times New Roman"/>
          <w:sz w:val="28"/>
          <w:szCs w:val="28"/>
        </w:rPr>
        <w:t xml:space="preserve"> тел. 8 (017) 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0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3 40</w:t>
      </w:r>
      <w:r w:rsidRPr="007130A6">
        <w:rPr>
          <w:rFonts w:ascii="Times New Roman" w:hAnsi="Times New Roman" w:cs="Times New Roman"/>
          <w:sz w:val="28"/>
          <w:szCs w:val="28"/>
        </w:rPr>
        <w:t>.</w:t>
      </w:r>
    </w:p>
    <w:p w14:paraId="6012F20B" w14:textId="24E03E29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14:paraId="51DC864F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2.1. Вид конкурса:</w:t>
      </w:r>
    </w:p>
    <w:p w14:paraId="1419574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открытый.</w:t>
      </w:r>
    </w:p>
    <w:p w14:paraId="2B35D25A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2.2. Предмет конкурса:</w:t>
      </w:r>
    </w:p>
    <w:p w14:paraId="3245A1B5" w14:textId="3B1531EC" w:rsidR="00246957" w:rsidRDefault="002A0F0F" w:rsidP="00246957">
      <w:pPr>
        <w:spacing w:after="120"/>
        <w:jc w:val="both"/>
      </w:pPr>
      <w:r w:rsidRPr="00CF0479">
        <w:rPr>
          <w:sz w:val="28"/>
          <w:szCs w:val="28"/>
        </w:rPr>
        <w:t xml:space="preserve">право на включение в перечень мероприятий </w:t>
      </w:r>
      <w:r w:rsidR="00667902">
        <w:rPr>
          <w:sz w:val="28"/>
          <w:szCs w:val="28"/>
        </w:rPr>
        <w:t xml:space="preserve">по энергосбережению, </w:t>
      </w:r>
      <w:r w:rsidR="00667902" w:rsidRPr="00932344">
        <w:rPr>
          <w:sz w:val="28"/>
          <w:szCs w:val="28"/>
        </w:rPr>
        <w:t xml:space="preserve">финансируемых из средств </w:t>
      </w:r>
      <w:r w:rsidR="00667902" w:rsidRPr="00CF0479">
        <w:rPr>
          <w:sz w:val="28"/>
          <w:szCs w:val="28"/>
        </w:rPr>
        <w:t>республиканского бюджета</w:t>
      </w:r>
      <w:r w:rsidR="00667902">
        <w:rPr>
          <w:sz w:val="28"/>
          <w:szCs w:val="28"/>
        </w:rPr>
        <w:t xml:space="preserve"> в</w:t>
      </w:r>
      <w:r w:rsidR="00667902" w:rsidRPr="00CF0479">
        <w:rPr>
          <w:sz w:val="28"/>
          <w:szCs w:val="28"/>
        </w:rPr>
        <w:t xml:space="preserve"> 202</w:t>
      </w:r>
      <w:r w:rsidR="00667902">
        <w:rPr>
          <w:sz w:val="28"/>
          <w:szCs w:val="28"/>
        </w:rPr>
        <w:t>6</w:t>
      </w:r>
      <w:r w:rsidR="00667902" w:rsidRPr="00CF0479">
        <w:rPr>
          <w:sz w:val="28"/>
          <w:szCs w:val="28"/>
        </w:rPr>
        <w:t xml:space="preserve"> год</w:t>
      </w:r>
      <w:r w:rsidR="00667902">
        <w:rPr>
          <w:sz w:val="28"/>
          <w:szCs w:val="28"/>
        </w:rPr>
        <w:t>у,</w:t>
      </w:r>
      <w:r w:rsidR="00667902" w:rsidRPr="00CF0479">
        <w:rPr>
          <w:sz w:val="28"/>
          <w:szCs w:val="28"/>
        </w:rPr>
        <w:t xml:space="preserve"> по г. Минску </w:t>
      </w:r>
      <w:r w:rsidR="00667902">
        <w:rPr>
          <w:sz w:val="28"/>
          <w:szCs w:val="28"/>
        </w:rPr>
        <w:t xml:space="preserve">в рамках </w:t>
      </w:r>
      <w:r w:rsidRPr="00CF0479">
        <w:rPr>
          <w:sz w:val="28"/>
          <w:szCs w:val="28"/>
        </w:rPr>
        <w:t xml:space="preserve">Государственной программы </w:t>
      </w:r>
      <w:r w:rsidR="00C355A6" w:rsidRPr="00932344">
        <w:rPr>
          <w:sz w:val="28"/>
          <w:szCs w:val="28"/>
        </w:rPr>
        <w:t>«Устойчивая энергетика и энергоэффективность»</w:t>
      </w:r>
      <w:r w:rsidR="00667902">
        <w:rPr>
          <w:sz w:val="28"/>
          <w:szCs w:val="28"/>
        </w:rPr>
        <w:t xml:space="preserve"> на 2026-2030 годы</w:t>
      </w:r>
      <w:r w:rsidRPr="00932344">
        <w:rPr>
          <w:sz w:val="28"/>
          <w:szCs w:val="28"/>
        </w:rPr>
        <w:t xml:space="preserve">, </w:t>
      </w:r>
      <w:r w:rsidRPr="00CF0479">
        <w:rPr>
          <w:sz w:val="28"/>
          <w:szCs w:val="28"/>
        </w:rPr>
        <w:t xml:space="preserve">и право на заключение договора </w:t>
      </w:r>
      <w:r w:rsidR="00246957" w:rsidRPr="00246957">
        <w:rPr>
          <w:sz w:val="28"/>
          <w:szCs w:val="28"/>
        </w:rPr>
        <w:t>о реализации энергосберегающего мероприятия</w:t>
      </w:r>
      <w:r w:rsidR="00246957">
        <w:rPr>
          <w:sz w:val="28"/>
          <w:szCs w:val="28"/>
        </w:rPr>
        <w:t>.</w:t>
      </w:r>
    </w:p>
    <w:p w14:paraId="305B80A1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2.3. Сроки представления конкурсных предложений:</w:t>
      </w:r>
    </w:p>
    <w:p w14:paraId="41626892" w14:textId="1A51FA8D" w:rsidR="002A0F0F" w:rsidRPr="00321F7D" w:rsidRDefault="00ED3740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46957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52608E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46957">
        <w:rPr>
          <w:rFonts w:ascii="Times New Roman" w:hAnsi="Times New Roman" w:cs="Times New Roman"/>
          <w:b/>
          <w:bCs/>
          <w:sz w:val="28"/>
          <w:szCs w:val="28"/>
          <w:u w:val="single"/>
        </w:rPr>
        <w:t>января</w:t>
      </w:r>
      <w:r w:rsidR="0052608E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24695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по </w:t>
      </w:r>
      <w:r w:rsidR="00932344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24695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6979B5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2608E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марта</w:t>
      </w:r>
      <w:r w:rsidR="00740502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0F0F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24695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7130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включительно</w:t>
      </w:r>
      <w:r w:rsidR="002A0F0F" w:rsidRPr="00321F7D">
        <w:rPr>
          <w:rFonts w:ascii="Times New Roman" w:hAnsi="Times New Roman" w:cs="Times New Roman"/>
          <w:sz w:val="28"/>
          <w:szCs w:val="28"/>
        </w:rPr>
        <w:t>.</w:t>
      </w:r>
    </w:p>
    <w:p w14:paraId="775278D6" w14:textId="77777777" w:rsidR="002A0F0F" w:rsidRPr="00321F7D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F7D">
        <w:rPr>
          <w:rFonts w:ascii="Times New Roman" w:hAnsi="Times New Roman" w:cs="Times New Roman"/>
          <w:sz w:val="28"/>
          <w:szCs w:val="28"/>
        </w:rPr>
        <w:t>2.4. Дата проведения конкурса:</w:t>
      </w:r>
    </w:p>
    <w:p w14:paraId="31F294BE" w14:textId="45196E3C" w:rsidR="002A0F0F" w:rsidRDefault="00246957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DB5C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08E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740502" w:rsidRPr="007405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0F0F" w:rsidRPr="0074050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0F0F" w:rsidRPr="0074050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2A0F0F" w:rsidRPr="00740502">
        <w:rPr>
          <w:rFonts w:ascii="Times New Roman" w:hAnsi="Times New Roman" w:cs="Times New Roman"/>
          <w:sz w:val="28"/>
          <w:szCs w:val="28"/>
        </w:rPr>
        <w:t>.</w:t>
      </w:r>
    </w:p>
    <w:p w14:paraId="21654C4D" w14:textId="77777777" w:rsidR="00C66CDF" w:rsidRPr="00740502" w:rsidRDefault="00C66CD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0FF2F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2.5. Время и место проведения конкурса:</w:t>
      </w:r>
    </w:p>
    <w:p w14:paraId="528A96D3" w14:textId="4A598A4F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69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Минское городское управление по надзору за рациональным использованием топливно-энергетических ресурсов: 220012,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23812">
        <w:rPr>
          <w:rFonts w:ascii="Times New Roman" w:hAnsi="Times New Roman" w:cs="Times New Roman"/>
          <w:sz w:val="28"/>
          <w:szCs w:val="28"/>
        </w:rPr>
        <w:t>ул. Калинина, 5.</w:t>
      </w:r>
    </w:p>
    <w:p w14:paraId="29C8F3F2" w14:textId="77777777" w:rsidR="002A0F0F" w:rsidRPr="00093490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90">
        <w:rPr>
          <w:rFonts w:ascii="Times New Roman" w:hAnsi="Times New Roman" w:cs="Times New Roman"/>
          <w:sz w:val="28"/>
          <w:szCs w:val="28"/>
        </w:rPr>
        <w:t>2.5. Порядок проведения конкурса:</w:t>
      </w:r>
    </w:p>
    <w:p w14:paraId="61B7C349" w14:textId="1B024427" w:rsidR="00093490" w:rsidRPr="00093490" w:rsidRDefault="00F44B25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93490" w:rsidRPr="00093490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</w:t>
      </w:r>
      <w:r w:rsidR="00B8264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93490" w:rsidRPr="00093490">
        <w:rPr>
          <w:rFonts w:ascii="Times New Roman" w:hAnsi="Times New Roman" w:cs="Times New Roman"/>
          <w:sz w:val="28"/>
          <w:szCs w:val="28"/>
        </w:rPr>
        <w:t>2016</w:t>
      </w:r>
      <w:r w:rsidR="00667902">
        <w:rPr>
          <w:rFonts w:ascii="Times New Roman" w:hAnsi="Times New Roman" w:cs="Times New Roman"/>
          <w:sz w:val="28"/>
          <w:szCs w:val="28"/>
        </w:rPr>
        <w:t xml:space="preserve"> г.</w:t>
      </w:r>
      <w:r w:rsidR="00093490" w:rsidRPr="00093490">
        <w:rPr>
          <w:rFonts w:ascii="Times New Roman" w:hAnsi="Times New Roman" w:cs="Times New Roman"/>
          <w:sz w:val="28"/>
          <w:szCs w:val="28"/>
        </w:rPr>
        <w:t xml:space="preserve"> №</w:t>
      </w:r>
      <w:r w:rsidR="00667902">
        <w:rPr>
          <w:rFonts w:ascii="Times New Roman" w:hAnsi="Times New Roman" w:cs="Times New Roman"/>
          <w:sz w:val="28"/>
          <w:szCs w:val="28"/>
        </w:rPr>
        <w:t> </w:t>
      </w:r>
      <w:r w:rsidR="00093490" w:rsidRPr="00093490">
        <w:rPr>
          <w:rFonts w:ascii="Times New Roman" w:hAnsi="Times New Roman" w:cs="Times New Roman"/>
          <w:sz w:val="28"/>
          <w:szCs w:val="28"/>
        </w:rPr>
        <w:t>289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3D52B" w14:textId="346083C9" w:rsidR="002A0F0F" w:rsidRPr="00C930BA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3812">
        <w:rPr>
          <w:rFonts w:ascii="Times New Roman" w:hAnsi="Times New Roman" w:cs="Times New Roman"/>
          <w:sz w:val="28"/>
          <w:szCs w:val="28"/>
        </w:rPr>
        <w:t>2.6. Срок для отказа организатора конкурса от проведения конкурса</w:t>
      </w:r>
      <w:r w:rsidRPr="006C58D7">
        <w:rPr>
          <w:rFonts w:ascii="Times New Roman" w:hAnsi="Times New Roman" w:cs="Times New Roman"/>
          <w:sz w:val="28"/>
          <w:szCs w:val="28"/>
        </w:rPr>
        <w:t xml:space="preserve">: </w:t>
      </w:r>
      <w:r w:rsidRPr="00321F7D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Pr="00321F7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позднее </w:t>
      </w:r>
      <w:r w:rsidR="00246957">
        <w:rPr>
          <w:rFonts w:ascii="Times New Roman" w:hAnsi="Times New Roman" w:cs="Times New Roman"/>
          <w:color w:val="000000"/>
          <w:sz w:val="28"/>
          <w:szCs w:val="28"/>
          <w:u w:val="single"/>
        </w:rPr>
        <w:t>23 февраля</w:t>
      </w:r>
      <w:r w:rsidR="00740502" w:rsidRPr="00CC74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9B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3234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21F7D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15F5A306" w14:textId="77777777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3. Перечень требований, предъявляемых к участникам конкурса</w:t>
      </w:r>
    </w:p>
    <w:p w14:paraId="0B7BCCD6" w14:textId="40FD3F32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3.1. Участник конкурса - субъект хозяйствования, не по</w:t>
      </w:r>
      <w:r w:rsidR="00667902">
        <w:rPr>
          <w:rFonts w:ascii="Times New Roman" w:hAnsi="Times New Roman" w:cs="Times New Roman"/>
          <w:sz w:val="28"/>
          <w:szCs w:val="28"/>
        </w:rPr>
        <w:t>д</w:t>
      </w:r>
      <w:r w:rsidRPr="00C23812">
        <w:rPr>
          <w:rFonts w:ascii="Times New Roman" w:hAnsi="Times New Roman" w:cs="Times New Roman"/>
          <w:sz w:val="28"/>
          <w:szCs w:val="28"/>
        </w:rPr>
        <w:t>падающий под критерии, указанные в частях четвертой и пятой пункта 18,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 (Национальный правовой Интернет-портал Республики Беларусь, 28.07.2016, 1/16563).</w:t>
      </w:r>
    </w:p>
    <w:p w14:paraId="276DF54D" w14:textId="77777777" w:rsidR="002A0F0F" w:rsidRPr="00C23812" w:rsidRDefault="002A0F0F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3.2. К участию в конкурсе не допускаются субъекты хозяйствования, если:</w:t>
      </w:r>
    </w:p>
    <w:p w14:paraId="4068505B" w14:textId="21C1E599" w:rsidR="002A0F0F" w:rsidRPr="00C23812" w:rsidRDefault="001B78B9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на их имущество наложен арест;</w:t>
      </w:r>
    </w:p>
    <w:p w14:paraId="7CDF9489" w14:textId="09060F18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8525809" w14:textId="38A3B289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14:paraId="0B02F926" w14:textId="57D0619D" w:rsidR="00BE066F" w:rsidRPr="00C23812" w:rsidRDefault="001B78B9" w:rsidP="00F9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предоставили недостоверную информацию о себе</w:t>
      </w:r>
      <w:r w:rsidR="00BE066F">
        <w:rPr>
          <w:rFonts w:ascii="Times New Roman" w:hAnsi="Times New Roman" w:cs="Times New Roman"/>
          <w:sz w:val="28"/>
          <w:szCs w:val="28"/>
        </w:rPr>
        <w:t>;</w:t>
      </w:r>
    </w:p>
    <w:p w14:paraId="2698A0C7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3.3. Размер задатка, подлежащего внесению для участия в конкурсе (при его установлении), порядок и сроки его внесения:</w:t>
      </w:r>
    </w:p>
    <w:p w14:paraId="26E2B622" w14:textId="2F17CCF6" w:rsidR="002A0F0F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</w:t>
      </w:r>
      <w:r w:rsidRPr="00321F7D">
        <w:rPr>
          <w:rFonts w:ascii="Times New Roman" w:hAnsi="Times New Roman" w:cs="Times New Roman"/>
          <w:i/>
          <w:iCs/>
          <w:sz w:val="28"/>
          <w:szCs w:val="28"/>
        </w:rPr>
        <w:t>без задатка.</w:t>
      </w:r>
    </w:p>
    <w:p w14:paraId="62720E3E" w14:textId="77777777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4. Информация о мероприятии</w:t>
      </w:r>
    </w:p>
    <w:p w14:paraId="4C993CD6" w14:textId="77777777" w:rsidR="002A0F0F" w:rsidRPr="00C23812" w:rsidRDefault="002A0F0F" w:rsidP="002A0F0F">
      <w:pPr>
        <w:numPr>
          <w:ilvl w:val="1"/>
          <w:numId w:val="3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Наименование Государственной программы: </w:t>
      </w:r>
    </w:p>
    <w:p w14:paraId="073E57F3" w14:textId="77777777" w:rsidR="00570DA3" w:rsidRDefault="002A0F0F" w:rsidP="00570DA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54FCC">
        <w:rPr>
          <w:sz w:val="28"/>
          <w:szCs w:val="28"/>
        </w:rPr>
        <w:t>Государственная программа «</w:t>
      </w:r>
      <w:r w:rsidR="00932344">
        <w:rPr>
          <w:sz w:val="28"/>
          <w:szCs w:val="28"/>
        </w:rPr>
        <w:t>Устойчивая энергетика и энергоэффективность</w:t>
      </w:r>
      <w:r w:rsidRPr="00754FCC">
        <w:rPr>
          <w:sz w:val="28"/>
          <w:szCs w:val="28"/>
        </w:rPr>
        <w:t>» на 202</w:t>
      </w:r>
      <w:r w:rsidR="00932344">
        <w:rPr>
          <w:sz w:val="28"/>
          <w:szCs w:val="28"/>
        </w:rPr>
        <w:t>6</w:t>
      </w:r>
      <w:r w:rsidRPr="00754FCC">
        <w:rPr>
          <w:sz w:val="28"/>
          <w:szCs w:val="28"/>
        </w:rPr>
        <w:t>-20</w:t>
      </w:r>
      <w:r w:rsidR="00932344">
        <w:rPr>
          <w:sz w:val="28"/>
          <w:szCs w:val="28"/>
        </w:rPr>
        <w:t>30</w:t>
      </w:r>
      <w:r w:rsidRPr="00754FCC">
        <w:rPr>
          <w:sz w:val="28"/>
          <w:szCs w:val="28"/>
        </w:rPr>
        <w:t xml:space="preserve"> годы</w:t>
      </w:r>
      <w:r w:rsidR="0060379A">
        <w:rPr>
          <w:sz w:val="28"/>
          <w:szCs w:val="28"/>
        </w:rPr>
        <w:t>»</w:t>
      </w:r>
      <w:r w:rsidRPr="00754FCC">
        <w:rPr>
          <w:sz w:val="28"/>
          <w:szCs w:val="28"/>
        </w:rPr>
        <w:t xml:space="preserve">, утверждённая постановлением Совета Министров Республики Беларусь от </w:t>
      </w:r>
      <w:r w:rsidR="00932344">
        <w:rPr>
          <w:sz w:val="28"/>
          <w:szCs w:val="28"/>
        </w:rPr>
        <w:t>31 декабря 2025 г.</w:t>
      </w:r>
      <w:r w:rsidRPr="00754FCC">
        <w:rPr>
          <w:sz w:val="28"/>
          <w:szCs w:val="28"/>
        </w:rPr>
        <w:t xml:space="preserve"> №</w:t>
      </w:r>
      <w:r w:rsidR="00A64C53">
        <w:rPr>
          <w:sz w:val="28"/>
          <w:szCs w:val="28"/>
        </w:rPr>
        <w:t> </w:t>
      </w:r>
      <w:r w:rsidR="00932344">
        <w:rPr>
          <w:sz w:val="28"/>
          <w:szCs w:val="28"/>
        </w:rPr>
        <w:t>819</w:t>
      </w:r>
      <w:r w:rsidR="004C1D1A">
        <w:rPr>
          <w:sz w:val="28"/>
          <w:szCs w:val="28"/>
        </w:rPr>
        <w:t xml:space="preserve"> </w:t>
      </w:r>
      <w:r w:rsidR="004C1D1A" w:rsidRPr="00570DA3">
        <w:rPr>
          <w:sz w:val="28"/>
          <w:szCs w:val="28"/>
        </w:rPr>
        <w:t>(далее – Государственная программа)</w:t>
      </w:r>
      <w:r w:rsidRPr="00570DA3">
        <w:rPr>
          <w:sz w:val="28"/>
          <w:szCs w:val="28"/>
        </w:rPr>
        <w:t xml:space="preserve"> </w:t>
      </w:r>
    </w:p>
    <w:p w14:paraId="2C1BC594" w14:textId="63E6D918" w:rsidR="00852921" w:rsidRPr="00570DA3" w:rsidRDefault="00852921" w:rsidP="00570DA3">
      <w:pPr>
        <w:pStyle w:val="a6"/>
        <w:numPr>
          <w:ilvl w:val="1"/>
          <w:numId w:val="31"/>
        </w:numPr>
        <w:tabs>
          <w:tab w:val="left" w:pos="1418"/>
        </w:tabs>
        <w:ind w:hanging="11"/>
        <w:jc w:val="both"/>
        <w:rPr>
          <w:sz w:val="28"/>
          <w:szCs w:val="28"/>
        </w:rPr>
      </w:pPr>
      <w:r w:rsidRPr="00570DA3">
        <w:rPr>
          <w:sz w:val="28"/>
          <w:szCs w:val="28"/>
        </w:rPr>
        <w:t>Наименование подпрограммы: подпрограмма № 1 «Повышение эффективности</w:t>
      </w:r>
      <w:r w:rsidR="00932344" w:rsidRPr="00570DA3">
        <w:rPr>
          <w:sz w:val="28"/>
          <w:szCs w:val="28"/>
        </w:rPr>
        <w:t xml:space="preserve"> использования топливно-энергетических ресурсов</w:t>
      </w:r>
      <w:r w:rsidRPr="00570DA3">
        <w:rPr>
          <w:sz w:val="28"/>
          <w:szCs w:val="28"/>
        </w:rPr>
        <w:t>»</w:t>
      </w:r>
      <w:r w:rsidR="00932344" w:rsidRPr="00570DA3">
        <w:rPr>
          <w:sz w:val="28"/>
          <w:szCs w:val="28"/>
        </w:rPr>
        <w:t>.</w:t>
      </w:r>
    </w:p>
    <w:p w14:paraId="6E415E1B" w14:textId="2B8841B5" w:rsidR="002A0F0F" w:rsidRDefault="002A0F0F" w:rsidP="00A64C53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Срок выполнения:</w:t>
      </w:r>
      <w:r w:rsidR="0091607F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2344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 xml:space="preserve"> год</w:t>
      </w:r>
      <w:r w:rsidR="00932344">
        <w:rPr>
          <w:rFonts w:ascii="Times New Roman" w:hAnsi="Times New Roman" w:cs="Times New Roman"/>
          <w:sz w:val="28"/>
          <w:szCs w:val="28"/>
        </w:rPr>
        <w:t>.</w:t>
      </w:r>
    </w:p>
    <w:p w14:paraId="6243785D" w14:textId="151586D7" w:rsidR="003E4F4E" w:rsidRDefault="003E4F4E" w:rsidP="00852921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 xml:space="preserve">Объём финансовых </w:t>
      </w:r>
      <w:r w:rsidRPr="00570DA3">
        <w:rPr>
          <w:rFonts w:ascii="Times New Roman" w:hAnsi="Times New Roman" w:cs="Times New Roman"/>
          <w:sz w:val="28"/>
          <w:szCs w:val="28"/>
        </w:rPr>
        <w:t xml:space="preserve">средств из республиканского бюджета на финансирование </w:t>
      </w:r>
      <w:r w:rsidR="00667902" w:rsidRPr="00570DA3">
        <w:rPr>
          <w:rFonts w:ascii="Times New Roman" w:hAnsi="Times New Roman" w:cs="Times New Roman"/>
          <w:sz w:val="28"/>
          <w:szCs w:val="28"/>
        </w:rPr>
        <w:t xml:space="preserve">мероприятий по энергосбережению в рамках </w:t>
      </w:r>
      <w:r w:rsidRPr="00570DA3">
        <w:rPr>
          <w:rFonts w:ascii="Times New Roman" w:hAnsi="Times New Roman" w:cs="Times New Roman"/>
          <w:sz w:val="28"/>
          <w:szCs w:val="28"/>
        </w:rPr>
        <w:t xml:space="preserve">Государственной программы, распределяемый по конкурсу на выполнение </w:t>
      </w:r>
      <w:r w:rsidRPr="00932344">
        <w:rPr>
          <w:rFonts w:ascii="Times New Roman" w:hAnsi="Times New Roman" w:cs="Times New Roman"/>
          <w:sz w:val="28"/>
          <w:szCs w:val="28"/>
        </w:rPr>
        <w:t>мероприятий в 202</w:t>
      </w:r>
      <w:r w:rsidR="00932344">
        <w:rPr>
          <w:rFonts w:ascii="Times New Roman" w:hAnsi="Times New Roman" w:cs="Times New Roman"/>
          <w:sz w:val="28"/>
          <w:szCs w:val="28"/>
        </w:rPr>
        <w:t>6</w:t>
      </w:r>
      <w:r w:rsidRPr="009323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2774" w:rsidRPr="00932344">
        <w:rPr>
          <w:rFonts w:ascii="Times New Roman" w:hAnsi="Times New Roman" w:cs="Times New Roman"/>
          <w:sz w:val="28"/>
          <w:szCs w:val="28"/>
        </w:rPr>
        <w:t>,</w:t>
      </w:r>
      <w:r w:rsidRPr="00932344">
        <w:rPr>
          <w:rFonts w:ascii="Times New Roman" w:hAnsi="Times New Roman" w:cs="Times New Roman"/>
          <w:sz w:val="28"/>
          <w:szCs w:val="28"/>
        </w:rPr>
        <w:t xml:space="preserve"> соста</w:t>
      </w:r>
      <w:r w:rsidRPr="00BB2A13">
        <w:rPr>
          <w:rFonts w:ascii="Times New Roman" w:hAnsi="Times New Roman" w:cs="Times New Roman"/>
          <w:sz w:val="28"/>
          <w:szCs w:val="28"/>
        </w:rPr>
        <w:t>вляет</w:t>
      </w:r>
      <w:r w:rsidR="00025C88" w:rsidRPr="00BB2A13">
        <w:rPr>
          <w:rFonts w:ascii="Times New Roman" w:hAnsi="Times New Roman" w:cs="Times New Roman"/>
          <w:sz w:val="28"/>
          <w:szCs w:val="28"/>
        </w:rPr>
        <w:t xml:space="preserve"> </w:t>
      </w:r>
      <w:r w:rsidR="00932344" w:rsidRPr="00932344">
        <w:rPr>
          <w:rFonts w:ascii="Times New Roman" w:hAnsi="Times New Roman" w:cs="Times New Roman"/>
          <w:b/>
          <w:bCs/>
          <w:sz w:val="28"/>
          <w:szCs w:val="28"/>
        </w:rPr>
        <w:t>175</w:t>
      </w:r>
      <w:r w:rsidR="00B610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2344" w:rsidRPr="00932344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7130A6" w:rsidRPr="00932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>тыс</w:t>
      </w:r>
      <w:r w:rsidR="00B83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3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="00B83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3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A13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Pr="00852921">
        <w:rPr>
          <w:rFonts w:ascii="Times New Roman" w:hAnsi="Times New Roman" w:cs="Times New Roman"/>
          <w:sz w:val="28"/>
          <w:szCs w:val="28"/>
        </w:rPr>
        <w:t>направлениям</w:t>
      </w:r>
      <w:r w:rsidR="00DB5CDB">
        <w:rPr>
          <w:rFonts w:ascii="Times New Roman" w:hAnsi="Times New Roman" w:cs="Times New Roman"/>
          <w:sz w:val="28"/>
          <w:szCs w:val="28"/>
        </w:rPr>
        <w:t xml:space="preserve"> энергосбережения</w:t>
      </w:r>
      <w:r w:rsidRPr="00852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CA2B89" w14:textId="77777777" w:rsidR="007130A6" w:rsidRDefault="007130A6" w:rsidP="007130A6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7230"/>
        <w:gridCol w:w="1215"/>
        <w:gridCol w:w="6"/>
      </w:tblGrid>
      <w:tr w:rsidR="007130A6" w:rsidRPr="007A5AA0" w14:paraId="2F2BB10B" w14:textId="77777777" w:rsidTr="006C5C48">
        <w:trPr>
          <w:tblHeader/>
        </w:trPr>
        <w:tc>
          <w:tcPr>
            <w:tcW w:w="1314" w:type="dxa"/>
            <w:tcMar>
              <w:left w:w="6" w:type="dxa"/>
              <w:right w:w="6" w:type="dxa"/>
            </w:tcMar>
          </w:tcPr>
          <w:p w14:paraId="4061F159" w14:textId="77777777" w:rsidR="007130A6" w:rsidRPr="007A5AA0" w:rsidRDefault="007130A6" w:rsidP="006C5C48">
            <w:pPr>
              <w:spacing w:before="6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20"/>
              </w:rPr>
              <w:t xml:space="preserve">Код </w:t>
            </w:r>
            <w:r w:rsidRPr="007A5AA0">
              <w:rPr>
                <w:szCs w:val="20"/>
              </w:rPr>
              <w:br/>
            </w:r>
            <w:r>
              <w:rPr>
                <w:szCs w:val="20"/>
              </w:rPr>
              <w:t>строки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874B1C9" w14:textId="77777777" w:rsidR="007130A6" w:rsidRPr="007A5AA0" w:rsidRDefault="007130A6" w:rsidP="006C5C48">
            <w:pPr>
              <w:spacing w:before="12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30"/>
              </w:rPr>
              <w:t>Направления энергосбережения</w:t>
            </w:r>
          </w:p>
        </w:tc>
        <w:tc>
          <w:tcPr>
            <w:tcW w:w="1221" w:type="dxa"/>
            <w:gridSpan w:val="2"/>
            <w:tcMar>
              <w:left w:w="6" w:type="dxa"/>
              <w:right w:w="6" w:type="dxa"/>
            </w:tcMar>
          </w:tcPr>
          <w:p w14:paraId="7FD5264F" w14:textId="77777777" w:rsidR="007130A6" w:rsidRPr="007A5AA0" w:rsidRDefault="007130A6" w:rsidP="006C5C48">
            <w:pPr>
              <w:spacing w:before="6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30"/>
              </w:rPr>
              <w:t xml:space="preserve">Единица измерения </w:t>
            </w:r>
          </w:p>
        </w:tc>
      </w:tr>
      <w:tr w:rsidR="007130A6" w:rsidRPr="007A5AA0" w14:paraId="1FC37A58" w14:textId="77777777" w:rsidTr="006C5C48">
        <w:trPr>
          <w:trHeight w:val="405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3A33AEB7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BC27367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1DD216D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Гкал/ч</w:t>
            </w:r>
          </w:p>
        </w:tc>
      </w:tr>
      <w:tr w:rsidR="007130A6" w:rsidRPr="007A5AA0" w14:paraId="7569513D" w14:textId="77777777" w:rsidTr="006C5C48">
        <w:tc>
          <w:tcPr>
            <w:tcW w:w="1314" w:type="dxa"/>
            <w:tcMar>
              <w:left w:w="28" w:type="dxa"/>
              <w:right w:w="28" w:type="dxa"/>
            </w:tcMar>
          </w:tcPr>
          <w:p w14:paraId="293950F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6E318A0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21347B42" w14:textId="77777777" w:rsidR="007130A6" w:rsidRPr="007A5AA0" w:rsidRDefault="007130A6" w:rsidP="006C5C4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7A5AA0">
              <w:t>шт.</w:t>
            </w:r>
          </w:p>
        </w:tc>
      </w:tr>
      <w:tr w:rsidR="007130A6" w:rsidRPr="007A5AA0" w14:paraId="56257851" w14:textId="77777777" w:rsidTr="006C5C48">
        <w:trPr>
          <w:trHeight w:val="308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45E8F3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1014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AA8125C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Замена газогорелочных устройств на энергоэффективные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3CD518CE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4D739685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685A1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7F8AEE8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 xml:space="preserve">Децентрализация теплоснабжения с ликвидацией длинных и незагруженных паро- и теплотрасс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0FEE8BB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 w:rsidRPr="007A5AA0">
              <w:rPr>
                <w:b w:val="0"/>
                <w:bCs w:val="0"/>
                <w:sz w:val="24"/>
              </w:rPr>
              <w:t>пог.м</w:t>
            </w:r>
            <w:proofErr w:type="spellEnd"/>
            <w:proofErr w:type="gramEnd"/>
          </w:p>
        </w:tc>
      </w:tr>
      <w:tr w:rsidR="007130A6" w:rsidRPr="007A5AA0" w14:paraId="55D842E1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662436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2BFE2F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673DC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 w:rsidRPr="007A5AA0">
              <w:rPr>
                <w:b w:val="0"/>
                <w:bCs w:val="0"/>
                <w:sz w:val="24"/>
              </w:rPr>
              <w:t>пог.м</w:t>
            </w:r>
            <w:proofErr w:type="spellEnd"/>
            <w:proofErr w:type="gramEnd"/>
            <w:r w:rsidRPr="007A5AA0"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7130A6" w:rsidRPr="007A5AA0" w14:paraId="39AE98BC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48A8CC6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2477C5F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</w:rPr>
              <w:t xml:space="preserve">Внедрение индивидуальных тепловых пунктов вместо центральных тепловых пунктов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B7B065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960DB10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A26446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1114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291C0B86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3F2EC5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>
              <w:rPr>
                <w:b w:val="0"/>
                <w:bCs w:val="0"/>
                <w:sz w:val="24"/>
              </w:rPr>
              <w:t>пог.</w:t>
            </w:r>
            <w:r w:rsidRPr="007A5AA0">
              <w:rPr>
                <w:b w:val="0"/>
                <w:bCs w:val="0"/>
                <w:sz w:val="24"/>
              </w:rPr>
              <w:t>м</w:t>
            </w:r>
            <w:proofErr w:type="spellEnd"/>
            <w:proofErr w:type="gramEnd"/>
          </w:p>
        </w:tc>
      </w:tr>
      <w:tr w:rsidR="007130A6" w:rsidRPr="007A5AA0" w14:paraId="0AB156B6" w14:textId="77777777" w:rsidTr="006C5C48">
        <w:trPr>
          <w:gridAfter w:val="1"/>
          <w:wAfter w:w="6" w:type="dxa"/>
          <w:trHeight w:val="203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3C09D0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F55C3F3" w14:textId="77777777" w:rsidR="007130A6" w:rsidRPr="007A5AA0" w:rsidRDefault="007130A6" w:rsidP="006C5C48">
            <w:r w:rsidRPr="007A5AA0">
              <w:t>Замена насосного оборудования</w:t>
            </w:r>
            <w:r>
              <w:t xml:space="preserve"> на</w:t>
            </w:r>
            <w:r w:rsidRPr="007A5AA0">
              <w:t xml:space="preserve"> более энергоэффективн</w:t>
            </w:r>
            <w:r w:rsidRPr="00E72931">
              <w:t>ое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84B456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71E566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505827A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0F54F6F" w14:textId="77777777" w:rsidR="007130A6" w:rsidRPr="007A5AA0" w:rsidRDefault="007130A6" w:rsidP="006C5C48">
            <w:r w:rsidRPr="007A5AA0">
              <w:t>Внедрение энергоэффективного вентиляционного оборудования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DF5508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5A49C441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31E4A83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2C1561A7" w14:textId="77777777" w:rsidR="007130A6" w:rsidRPr="007A5AA0" w:rsidRDefault="007130A6" w:rsidP="006C5C48">
            <w:r w:rsidRPr="007A5AA0">
              <w:t>Децентрализация воздухоснабжения с установкой локальных компрессоров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B501531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1837BBBE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5AFAC81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1224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1DA98A1" w14:textId="77777777" w:rsidR="007130A6" w:rsidRPr="007A5AA0" w:rsidRDefault="007130A6" w:rsidP="006C5C48">
            <w:r w:rsidRPr="007A5AA0">
              <w:t xml:space="preserve">Децентрализация холодоснабжения с установкой локальных холодильных установок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1A1E51E0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518A446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D2A38C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7D1BC9B" w14:textId="77777777" w:rsidR="007130A6" w:rsidRPr="007A5AA0" w:rsidRDefault="007130A6" w:rsidP="006C5C48">
            <w:r w:rsidRPr="007A5AA0">
              <w:t>Внедрение в производство современных энергоэффективных технологий</w:t>
            </w:r>
            <w:r>
              <w:t xml:space="preserve"> </w:t>
            </w:r>
            <w:r w:rsidRPr="00E72931">
              <w:t>и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43D5F9F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71D20BD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06E337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EB99AEC" w14:textId="77777777" w:rsidR="007130A6" w:rsidRPr="007A5AA0" w:rsidRDefault="007130A6" w:rsidP="006C5C48">
            <w:r w:rsidRPr="007A5AA0">
              <w:t>Повышение энергоэффективности действующих технологий</w:t>
            </w:r>
            <w:r>
              <w:t xml:space="preserve"> </w:t>
            </w:r>
            <w:r w:rsidRPr="00E72931">
              <w:t>и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11793424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56D913AF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21D0AE1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1316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F371036" w14:textId="77777777" w:rsidR="007130A6" w:rsidRPr="007A5AA0" w:rsidRDefault="007130A6" w:rsidP="006C5C48">
            <w:r w:rsidRPr="007A5AA0">
              <w:t xml:space="preserve">Внедрение в производство современного энергоэффективного оборудования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0E75C37C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0FC108CC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60D4FDC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1317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618E05C" w14:textId="77777777" w:rsidR="007130A6" w:rsidRPr="007A5AA0" w:rsidRDefault="007130A6" w:rsidP="006C5C48">
            <w:r w:rsidRPr="007A5AA0">
              <w:t>Внедрение в производство современных энергоэффективных материалов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6364092E" w14:textId="77777777" w:rsidR="007130A6" w:rsidRPr="007A5AA0" w:rsidRDefault="007130A6" w:rsidP="006C5C48">
            <w:pPr>
              <w:jc w:val="center"/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6573B38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B7B40D7" w14:textId="77777777" w:rsidR="007130A6" w:rsidRPr="007A5AA0" w:rsidRDefault="007130A6" w:rsidP="006C5C48">
            <w:pPr>
              <w:pStyle w:val="ad"/>
              <w:ind w:right="-29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427363ED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  <w:szCs w:val="30"/>
              </w:rPr>
            </w:pPr>
            <w:r w:rsidRPr="007A5AA0">
              <w:rPr>
                <w:b w:val="0"/>
                <w:bCs w:val="0"/>
                <w:sz w:val="24"/>
                <w:szCs w:val="30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FCD639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CB124E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87671F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1340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72FE9A18" w14:textId="77777777" w:rsidR="007130A6" w:rsidRPr="007A5AA0" w:rsidRDefault="007130A6" w:rsidP="006C5C48">
            <w:r w:rsidRPr="007A5AA0"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C6A7FAF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2D219BE4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02E0B07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1411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0DDBDB0" w14:textId="77777777" w:rsidR="007130A6" w:rsidRPr="007A5AA0" w:rsidRDefault="007130A6" w:rsidP="006C5C48">
            <w:r w:rsidRPr="007A5AA0"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5C2CC39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7C983B0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D6643D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1413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7461414" w14:textId="77777777" w:rsidR="007130A6" w:rsidRPr="007A5AA0" w:rsidRDefault="007130A6" w:rsidP="006C5C48">
            <w:pPr>
              <w:ind w:left="26" w:hanging="26"/>
            </w:pPr>
            <w:r w:rsidRPr="007A5AA0">
              <w:t xml:space="preserve">Реконструкция (модернизация) энергоисточников с переводом на использование </w:t>
            </w:r>
            <w:proofErr w:type="spellStart"/>
            <w:r w:rsidRPr="007A5AA0">
              <w:t>электронагрева</w:t>
            </w:r>
            <w:proofErr w:type="spellEnd"/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367D3648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486AD553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71D515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AC62955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trike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Автоматизация и роботизация технологических процессов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5F2C7AAB" w14:textId="77777777" w:rsidR="007130A6" w:rsidRPr="007A5AA0" w:rsidRDefault="007130A6" w:rsidP="006C5C48">
            <w:pPr>
              <w:jc w:val="center"/>
              <w:rPr>
                <w:highlight w:val="yellow"/>
              </w:rPr>
            </w:pPr>
            <w:r w:rsidRPr="007A5AA0">
              <w:t>ед.</w:t>
            </w:r>
          </w:p>
        </w:tc>
      </w:tr>
      <w:tr w:rsidR="007130A6" w:rsidRPr="007A5AA0" w14:paraId="7DDDF5A8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586BDE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1422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D2F035B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</w:t>
            </w:r>
            <w:r w:rsidRPr="00CF0874">
              <w:rPr>
                <w:b w:val="0"/>
                <w:bCs w:val="0"/>
                <w:sz w:val="24"/>
              </w:rPr>
              <w:t xml:space="preserve"> </w:t>
            </w:r>
            <w:r w:rsidRPr="007A5AA0">
              <w:rPr>
                <w:b w:val="0"/>
                <w:bCs w:val="0"/>
                <w:sz w:val="24"/>
              </w:rPr>
              <w:t>автоматизированной системы управления потреблением энергоресурсов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6FA090BF" w14:textId="77777777" w:rsidR="007130A6" w:rsidRPr="007A5AA0" w:rsidRDefault="007130A6" w:rsidP="006C5C48">
            <w:pPr>
              <w:jc w:val="center"/>
            </w:pPr>
            <w:r w:rsidRPr="007A5AA0">
              <w:t>ед.</w:t>
            </w:r>
          </w:p>
        </w:tc>
      </w:tr>
      <w:tr w:rsidR="007130A6" w:rsidRPr="007A5AA0" w14:paraId="1B7538C2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47261B0D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1BE8A6A7" w14:textId="77777777" w:rsidR="007130A6" w:rsidRPr="007A5AA0" w:rsidRDefault="007130A6" w:rsidP="006C5C48">
            <w:pPr>
              <w:pStyle w:val="a3"/>
              <w:tabs>
                <w:tab w:val="clear" w:pos="4677"/>
                <w:tab w:val="clear" w:pos="9355"/>
              </w:tabs>
              <w:rPr>
                <w:strike/>
              </w:rPr>
            </w:pPr>
            <w:r w:rsidRPr="007A5AA0">
              <w:t>Внедрение автоматических систем компенсации реактивной мощности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74E21D8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1DC1300A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B0F236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lastRenderedPageBreak/>
              <w:t>1425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ECEC1E0" w14:textId="77777777" w:rsidR="007130A6" w:rsidRPr="007A5AA0" w:rsidRDefault="007130A6" w:rsidP="006C5C48">
            <w:pPr>
              <w:pStyle w:val="ad"/>
              <w:ind w:left="22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 xml:space="preserve">Внедрение приборов автоматического регулирования в системах тепло-, газо-, и водоснабжения 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CF0678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5A4A80B7" w14:textId="77777777" w:rsidTr="006C5C48">
        <w:tc>
          <w:tcPr>
            <w:tcW w:w="1314" w:type="dxa"/>
            <w:tcMar>
              <w:left w:w="28" w:type="dxa"/>
              <w:right w:w="28" w:type="dxa"/>
            </w:tcMar>
          </w:tcPr>
          <w:p w14:paraId="175CC2B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1426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5CA74444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1221" w:type="dxa"/>
            <w:gridSpan w:val="2"/>
            <w:tcMar>
              <w:left w:w="28" w:type="dxa"/>
              <w:right w:w="28" w:type="dxa"/>
            </w:tcMar>
          </w:tcPr>
          <w:p w14:paraId="17F2D7B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  <w:highlight w:val="yellow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0B64041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8C24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D072" w14:textId="77777777" w:rsidR="007130A6" w:rsidRPr="007A5AA0" w:rsidRDefault="007130A6" w:rsidP="006C5C48">
            <w:pPr>
              <w:pStyle w:val="a3"/>
            </w:pPr>
            <w:proofErr w:type="spellStart"/>
            <w:r w:rsidRPr="007A5AA0">
              <w:t>Термореновация</w:t>
            </w:r>
            <w:proofErr w:type="spellEnd"/>
            <w:r w:rsidRPr="007A5AA0">
              <w:t xml:space="preserve"> ограждающих конструкций зданий, сооружений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6772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1C7D464A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BC7B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9A9F9" w14:textId="77777777" w:rsidR="007130A6" w:rsidRPr="007A5AA0" w:rsidRDefault="007130A6" w:rsidP="006C5C48">
            <w:pPr>
              <w:pStyle w:val="a3"/>
            </w:pPr>
            <w:proofErr w:type="spellStart"/>
            <w:r w:rsidRPr="007A5AA0">
              <w:t>Термореновация</w:t>
            </w:r>
            <w:proofErr w:type="spellEnd"/>
            <w:r w:rsidRPr="007A5AA0">
              <w:t xml:space="preserve"> ограждающих конструкций кровли, подвалов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A7DE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5F49CC11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FE34E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0B90C" w14:textId="752189B7" w:rsidR="007130A6" w:rsidRPr="007A5AA0" w:rsidRDefault="007130A6" w:rsidP="006C5C48">
            <w:pPr>
              <w:pStyle w:val="a3"/>
            </w:pPr>
            <w:r w:rsidRPr="007A5AA0">
              <w:t>Применение энергоэффективных материалов при модернизации тепловой изоляции промышленных установок и оборудования (котлоагрегатов, холодильников, теплиц, трубопроводов и др.)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B223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4B5E1E7D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2D26A2D6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1514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3E41AC7B" w14:textId="77777777" w:rsidR="007130A6" w:rsidRPr="007A5AA0" w:rsidRDefault="007130A6" w:rsidP="006C5C48">
            <w:r w:rsidRPr="007A5AA0"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7882C21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9A85034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48BBB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17B79" w14:textId="77777777" w:rsidR="007130A6" w:rsidRPr="007A5AA0" w:rsidRDefault="007130A6" w:rsidP="006C5C48">
            <w:pPr>
              <w:pStyle w:val="a3"/>
            </w:pPr>
            <w:r w:rsidRPr="007A5AA0">
              <w:t>Замена оконных блоков и входных групп</w:t>
            </w:r>
            <w:r>
              <w:t xml:space="preserve"> </w:t>
            </w:r>
            <w:r w:rsidRPr="00E72931">
              <w:t>на более энергоэффективные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A923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м</w:t>
            </w:r>
            <w:r w:rsidRPr="007A5AA0">
              <w:rPr>
                <w:b w:val="0"/>
                <w:bCs w:val="0"/>
                <w:sz w:val="24"/>
                <w:vertAlign w:val="superscript"/>
              </w:rPr>
              <w:t>2</w:t>
            </w:r>
          </w:p>
        </w:tc>
      </w:tr>
      <w:tr w:rsidR="007130A6" w:rsidRPr="007A5AA0" w14:paraId="025C2A8E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996E9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F2F15" w14:textId="77777777" w:rsidR="007130A6" w:rsidRPr="007A5AA0" w:rsidRDefault="007130A6" w:rsidP="006C5C48">
            <w:r w:rsidRPr="007A5AA0">
              <w:t>Внедрение автоматических систем управления освещением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DE238" w14:textId="77777777" w:rsidR="007130A6" w:rsidRPr="007A5AA0" w:rsidRDefault="007130A6" w:rsidP="006C5C48">
            <w:pPr>
              <w:jc w:val="center"/>
              <w:rPr>
                <w:highlight w:val="yellow"/>
              </w:rPr>
            </w:pPr>
            <w:r>
              <w:t>шт</w:t>
            </w:r>
            <w:r w:rsidRPr="007A5AA0">
              <w:t>.</w:t>
            </w:r>
          </w:p>
        </w:tc>
      </w:tr>
      <w:tr w:rsidR="007130A6" w:rsidRPr="007A5AA0" w14:paraId="796556A5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4382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F955D" w14:textId="77777777" w:rsidR="007130A6" w:rsidRPr="007A5AA0" w:rsidRDefault="007130A6" w:rsidP="006C5C48">
            <w:r w:rsidRPr="007A5AA0">
              <w:t>Внедрение секционного разделения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1F80A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шт</w:t>
            </w:r>
            <w:r w:rsidRPr="007A5AA0">
              <w:rPr>
                <w:b w:val="0"/>
                <w:bCs w:val="0"/>
                <w:sz w:val="24"/>
              </w:rPr>
              <w:t>.</w:t>
            </w:r>
          </w:p>
        </w:tc>
      </w:tr>
      <w:tr w:rsidR="007130A6" w:rsidRPr="007A5AA0" w14:paraId="0B807363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9EEEE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FE505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светильников уличного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1D26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66BCDDE6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74D8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B5C4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B00DC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0C8C2DA0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9A28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FE3843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16D54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2B4CD88" w14:textId="77777777" w:rsidTr="006C5C48">
        <w:trPr>
          <w:gridAfter w:val="1"/>
          <w:wAfter w:w="6" w:type="dxa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EFB35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1526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82746" w14:textId="77777777" w:rsidR="007130A6" w:rsidRPr="007A5AA0" w:rsidRDefault="007130A6" w:rsidP="006C5C48">
            <w:pPr>
              <w:pStyle w:val="ad"/>
              <w:jc w:val="left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78E8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шт.</w:t>
            </w:r>
          </w:p>
        </w:tc>
      </w:tr>
      <w:tr w:rsidR="007130A6" w:rsidRPr="007A5AA0" w14:paraId="2B23178B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0D3D9C1F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1710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0F9B1034" w14:textId="77777777" w:rsidR="007130A6" w:rsidRPr="007A5AA0" w:rsidRDefault="007130A6" w:rsidP="006C5C48">
            <w:pPr>
              <w:rPr>
                <w:szCs w:val="30"/>
              </w:rPr>
            </w:pPr>
            <w:r w:rsidRPr="007A5AA0">
              <w:rPr>
                <w:szCs w:val="30"/>
              </w:rPr>
              <w:t>Утилизация тепловых вторичных энергетических ресурсов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4AC9648B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  <w:tr w:rsidR="007130A6" w:rsidRPr="007A5AA0" w14:paraId="4767E656" w14:textId="77777777" w:rsidTr="006C5C48">
        <w:trPr>
          <w:gridAfter w:val="1"/>
          <w:wAfter w:w="6" w:type="dxa"/>
        </w:trPr>
        <w:tc>
          <w:tcPr>
            <w:tcW w:w="1314" w:type="dxa"/>
            <w:tcMar>
              <w:left w:w="28" w:type="dxa"/>
              <w:right w:w="28" w:type="dxa"/>
            </w:tcMar>
          </w:tcPr>
          <w:p w14:paraId="7C4AEA50" w14:textId="77777777" w:rsidR="007130A6" w:rsidRPr="007A5AA0" w:rsidRDefault="007130A6" w:rsidP="006C5C48">
            <w:pPr>
              <w:pStyle w:val="ad"/>
              <w:rPr>
                <w:b w:val="0"/>
                <w:bCs w:val="0"/>
                <w:sz w:val="24"/>
              </w:rPr>
            </w:pPr>
            <w:r w:rsidRPr="007A5AA0">
              <w:rPr>
                <w:b w:val="0"/>
                <w:bCs w:val="0"/>
                <w:sz w:val="24"/>
              </w:rPr>
              <w:t>1721</w:t>
            </w:r>
          </w:p>
        </w:tc>
        <w:tc>
          <w:tcPr>
            <w:tcW w:w="7230" w:type="dxa"/>
            <w:tcMar>
              <w:left w:w="28" w:type="dxa"/>
              <w:right w:w="28" w:type="dxa"/>
            </w:tcMar>
          </w:tcPr>
          <w:p w14:paraId="610BEF74" w14:textId="77777777" w:rsidR="007130A6" w:rsidRPr="007A5AA0" w:rsidRDefault="007130A6" w:rsidP="006C5C48">
            <w:pPr>
              <w:rPr>
                <w:szCs w:val="30"/>
              </w:rPr>
            </w:pPr>
            <w:r w:rsidRPr="007A5AA0">
              <w:rPr>
                <w:szCs w:val="30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14:paraId="21EE20AA" w14:textId="77777777" w:rsidR="007130A6" w:rsidRPr="007A5AA0" w:rsidRDefault="007130A6" w:rsidP="006C5C48">
            <w:pPr>
              <w:jc w:val="center"/>
            </w:pPr>
            <w:r w:rsidRPr="007A5AA0">
              <w:t>шт.</w:t>
            </w:r>
          </w:p>
        </w:tc>
      </w:tr>
    </w:tbl>
    <w:p w14:paraId="089D32B5" w14:textId="75E2AC76" w:rsidR="00CC74EE" w:rsidRPr="00570DA3" w:rsidRDefault="003E4F4E" w:rsidP="00852921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570DA3">
        <w:rPr>
          <w:sz w:val="28"/>
          <w:szCs w:val="28"/>
        </w:rPr>
        <w:t>Объем запрашиваемых средств республиканского бюджета на финансирование мероприятия</w:t>
      </w:r>
      <w:r w:rsidR="00667902" w:rsidRPr="00570DA3">
        <w:rPr>
          <w:sz w:val="28"/>
          <w:szCs w:val="28"/>
        </w:rPr>
        <w:t xml:space="preserve"> по энергосбережению</w:t>
      </w:r>
      <w:r w:rsidRPr="00570DA3">
        <w:rPr>
          <w:sz w:val="28"/>
          <w:szCs w:val="28"/>
        </w:rPr>
        <w:t xml:space="preserve"> в конкур</w:t>
      </w:r>
      <w:r w:rsidR="004144D9" w:rsidRPr="00570DA3">
        <w:rPr>
          <w:sz w:val="28"/>
          <w:szCs w:val="28"/>
        </w:rPr>
        <w:t>с</w:t>
      </w:r>
      <w:r w:rsidRPr="00570DA3">
        <w:rPr>
          <w:sz w:val="28"/>
          <w:szCs w:val="28"/>
        </w:rPr>
        <w:t>ном предложении должен быть не менее 10,0 тыс. руб. и не более суммы</w:t>
      </w:r>
      <w:r w:rsidR="004C1D1A" w:rsidRPr="00570DA3">
        <w:rPr>
          <w:sz w:val="28"/>
          <w:szCs w:val="28"/>
        </w:rPr>
        <w:t>,</w:t>
      </w:r>
      <w:r w:rsidRPr="00570DA3">
        <w:rPr>
          <w:sz w:val="28"/>
          <w:szCs w:val="28"/>
        </w:rPr>
        <w:t xml:space="preserve"> заявленной на конкурс</w:t>
      </w:r>
      <w:r w:rsidR="00CC74EE" w:rsidRPr="00570DA3">
        <w:rPr>
          <w:sz w:val="28"/>
          <w:szCs w:val="28"/>
        </w:rPr>
        <w:t>.</w:t>
      </w:r>
      <w:r w:rsidRPr="00570DA3">
        <w:rPr>
          <w:sz w:val="28"/>
          <w:szCs w:val="28"/>
        </w:rPr>
        <w:t xml:space="preserve"> </w:t>
      </w:r>
      <w:bookmarkStart w:id="1" w:name="_Hlk127958689"/>
    </w:p>
    <w:p w14:paraId="3BE636E3" w14:textId="67EE92B7" w:rsidR="00B06BA2" w:rsidRPr="00CC74EE" w:rsidRDefault="00B06BA2" w:rsidP="00890DA1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570DA3">
        <w:rPr>
          <w:color w:val="000000" w:themeColor="text1"/>
          <w:sz w:val="28"/>
          <w:szCs w:val="28"/>
        </w:rPr>
        <w:t xml:space="preserve">Средства республиканского бюджета на финансирование </w:t>
      </w:r>
      <w:r w:rsidR="004C1D1A" w:rsidRPr="00570DA3">
        <w:rPr>
          <w:color w:val="000000" w:themeColor="text1"/>
          <w:sz w:val="28"/>
          <w:szCs w:val="28"/>
        </w:rPr>
        <w:t xml:space="preserve">мероприятия по энергосбережению </w:t>
      </w:r>
      <w:r w:rsidR="00890DA1" w:rsidRPr="00570DA3">
        <w:rPr>
          <w:color w:val="000000" w:themeColor="text1"/>
          <w:sz w:val="28"/>
          <w:szCs w:val="28"/>
        </w:rPr>
        <w:t>выделяются</w:t>
      </w:r>
      <w:r w:rsidR="00890DA1" w:rsidRPr="00CC74EE">
        <w:rPr>
          <w:color w:val="000000" w:themeColor="text1"/>
          <w:sz w:val="28"/>
          <w:szCs w:val="28"/>
        </w:rPr>
        <w:t xml:space="preserve"> </w:t>
      </w:r>
      <w:r w:rsidRPr="00CC74EE">
        <w:rPr>
          <w:color w:val="000000" w:themeColor="text1"/>
          <w:sz w:val="28"/>
          <w:szCs w:val="28"/>
        </w:rPr>
        <w:t>в сумме</w:t>
      </w:r>
      <w:r w:rsidR="00890DA1" w:rsidRPr="00CC74EE">
        <w:rPr>
          <w:color w:val="000000" w:themeColor="text1"/>
          <w:sz w:val="28"/>
          <w:szCs w:val="28"/>
        </w:rPr>
        <w:t>,</w:t>
      </w:r>
      <w:r w:rsidRPr="00CC74EE">
        <w:rPr>
          <w:color w:val="000000" w:themeColor="text1"/>
          <w:sz w:val="28"/>
          <w:szCs w:val="28"/>
        </w:rPr>
        <w:t xml:space="preserve"> не превышающей половины его стоимости</w:t>
      </w:r>
      <w:r w:rsidR="00B015E9" w:rsidRPr="00CC74EE">
        <w:rPr>
          <w:color w:val="000000" w:themeColor="text1"/>
          <w:sz w:val="28"/>
          <w:szCs w:val="28"/>
        </w:rPr>
        <w:t>.</w:t>
      </w:r>
    </w:p>
    <w:bookmarkEnd w:id="1"/>
    <w:p w14:paraId="0758455B" w14:textId="14BD6715" w:rsidR="007A129C" w:rsidRPr="007B7F10" w:rsidRDefault="00B06BA2" w:rsidP="00F035A4">
      <w:pPr>
        <w:pStyle w:val="ConsPlusNormal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10">
        <w:rPr>
          <w:rFonts w:ascii="Times New Roman" w:hAnsi="Times New Roman" w:cs="Times New Roman"/>
          <w:sz w:val="28"/>
          <w:szCs w:val="28"/>
        </w:rPr>
        <w:t>Простой срок окупаемости мероприятия должен составлять не более 1</w:t>
      </w:r>
      <w:r w:rsidR="00932344">
        <w:rPr>
          <w:rFonts w:ascii="Times New Roman" w:hAnsi="Times New Roman" w:cs="Times New Roman"/>
          <w:sz w:val="28"/>
          <w:szCs w:val="28"/>
        </w:rPr>
        <w:t>5</w:t>
      </w:r>
      <w:r w:rsidRPr="007B7F10">
        <w:rPr>
          <w:rFonts w:ascii="Times New Roman" w:hAnsi="Times New Roman" w:cs="Times New Roman"/>
          <w:sz w:val="28"/>
          <w:szCs w:val="28"/>
        </w:rPr>
        <w:t xml:space="preserve"> лет</w:t>
      </w:r>
      <w:r w:rsidR="000E4C04" w:rsidRPr="007B7F10">
        <w:rPr>
          <w:rFonts w:ascii="Times New Roman" w:hAnsi="Times New Roman" w:cs="Times New Roman"/>
          <w:sz w:val="28"/>
          <w:szCs w:val="28"/>
        </w:rPr>
        <w:t>.</w:t>
      </w:r>
    </w:p>
    <w:p w14:paraId="60697146" w14:textId="77777777" w:rsidR="007A129C" w:rsidRPr="007B7F10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10">
        <w:rPr>
          <w:rFonts w:ascii="Times New Roman" w:hAnsi="Times New Roman" w:cs="Times New Roman"/>
          <w:b/>
          <w:sz w:val="28"/>
          <w:szCs w:val="28"/>
        </w:rPr>
        <w:t>5. Информация о порядке определения победителя конкурса</w:t>
      </w:r>
    </w:p>
    <w:p w14:paraId="482B73A1" w14:textId="256F47F3" w:rsidR="007A129C" w:rsidRDefault="007A129C" w:rsidP="00315C7F">
      <w:pPr>
        <w:pStyle w:val="ConsPlusNormal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Обязательные требования и перечень критериев, характеризующи</w:t>
      </w:r>
      <w:r w:rsidR="00890DA1">
        <w:rPr>
          <w:rFonts w:ascii="Times New Roman" w:hAnsi="Times New Roman" w:cs="Times New Roman"/>
          <w:sz w:val="28"/>
          <w:szCs w:val="28"/>
        </w:rPr>
        <w:t>х</w:t>
      </w:r>
      <w:r w:rsidRPr="00C23812">
        <w:rPr>
          <w:rFonts w:ascii="Times New Roman" w:hAnsi="Times New Roman" w:cs="Times New Roman"/>
          <w:sz w:val="28"/>
          <w:szCs w:val="28"/>
        </w:rPr>
        <w:t xml:space="preserve"> конкурсные предложения:</w:t>
      </w:r>
    </w:p>
    <w:p w14:paraId="7184F9E1" w14:textId="11467CA4" w:rsidR="00CF1BA0" w:rsidRDefault="00CF1BA0" w:rsidP="00A64C53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A64C53">
        <w:rPr>
          <w:sz w:val="28"/>
          <w:szCs w:val="28"/>
        </w:rPr>
        <w:t> </w:t>
      </w:r>
      <w:r w:rsidRPr="00362B85">
        <w:rPr>
          <w:sz w:val="28"/>
          <w:szCs w:val="28"/>
        </w:rPr>
        <w:t xml:space="preserve">условно-годовая экономия </w:t>
      </w:r>
      <w:r w:rsidRPr="00C23812">
        <w:rPr>
          <w:sz w:val="28"/>
          <w:szCs w:val="28"/>
        </w:rPr>
        <w:t>топливно-энергетических ресурсов</w:t>
      </w:r>
      <w:r w:rsidRPr="00362B85">
        <w:rPr>
          <w:sz w:val="28"/>
          <w:szCs w:val="28"/>
        </w:rPr>
        <w:t xml:space="preserve"> от реализации мероприятия</w:t>
      </w:r>
      <w:r w:rsidR="00F06F93">
        <w:rPr>
          <w:sz w:val="28"/>
          <w:szCs w:val="28"/>
        </w:rPr>
        <w:t xml:space="preserve"> </w:t>
      </w:r>
      <w:r w:rsidR="00F06F93" w:rsidRPr="00F06F93">
        <w:rPr>
          <w:sz w:val="28"/>
          <w:szCs w:val="28"/>
        </w:rPr>
        <w:t>(</w:t>
      </w:r>
      <w:r w:rsidR="00F06F93" w:rsidRPr="0052608E">
        <w:rPr>
          <w:b/>
          <w:bCs/>
          <w:sz w:val="28"/>
          <w:szCs w:val="28"/>
        </w:rPr>
        <w:t>не менее 10 т у.т.</w:t>
      </w:r>
      <w:r w:rsidR="00F06F93" w:rsidRPr="00F06F93">
        <w:rPr>
          <w:sz w:val="28"/>
          <w:szCs w:val="28"/>
        </w:rPr>
        <w:t>);</w:t>
      </w:r>
    </w:p>
    <w:p w14:paraId="07F94A83" w14:textId="4308779E" w:rsidR="008C4BED" w:rsidRPr="00C23812" w:rsidRDefault="008C4BED" w:rsidP="008C4BED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более 1</w:t>
      </w:r>
      <w:r w:rsidR="00932344"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C23812">
        <w:rPr>
          <w:sz w:val="28"/>
          <w:szCs w:val="28"/>
        </w:rPr>
        <w:t>;</w:t>
      </w:r>
    </w:p>
    <w:p w14:paraId="71A445B7" w14:textId="757E4EF7" w:rsidR="00CF1BA0" w:rsidRDefault="00CF1BA0" w:rsidP="00593462">
      <w:pPr>
        <w:tabs>
          <w:tab w:val="left" w:pos="142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sz w:val="28"/>
          <w:szCs w:val="28"/>
        </w:rPr>
        <w:t xml:space="preserve">привлечение софинансирования на реализацию </w:t>
      </w:r>
      <w:r w:rsidR="00593462" w:rsidRPr="00C23812">
        <w:rPr>
          <w:sz w:val="28"/>
          <w:szCs w:val="28"/>
        </w:rPr>
        <w:t>мероприятия</w:t>
      </w:r>
      <w:r w:rsidR="00593462" w:rsidRPr="00410EC4">
        <w:rPr>
          <w:sz w:val="28"/>
          <w:szCs w:val="28"/>
        </w:rPr>
        <w:t xml:space="preserve"> </w:t>
      </w:r>
      <w:r w:rsidR="002A7A28">
        <w:rPr>
          <w:sz w:val="28"/>
          <w:szCs w:val="28"/>
        </w:rPr>
        <w:t xml:space="preserve">из других источников </w:t>
      </w:r>
      <w:r w:rsidR="00593462" w:rsidRPr="00410EC4"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менее 50%</w:t>
      </w:r>
      <w:r w:rsidRPr="00410EC4">
        <w:rPr>
          <w:sz w:val="28"/>
          <w:szCs w:val="28"/>
        </w:rPr>
        <w:t>)</w:t>
      </w:r>
      <w:r w:rsidR="00593462">
        <w:rPr>
          <w:sz w:val="28"/>
          <w:szCs w:val="28"/>
        </w:rPr>
        <w:t>;</w:t>
      </w:r>
    </w:p>
    <w:p w14:paraId="5A7595F2" w14:textId="7AACDC57" w:rsidR="00CC74EE" w:rsidRDefault="0007162A" w:rsidP="00CC74E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F4E">
        <w:rPr>
          <w:rFonts w:ascii="Times New Roman" w:hAnsi="Times New Roman" w:cs="Times New Roman"/>
          <w:sz w:val="28"/>
          <w:szCs w:val="28"/>
        </w:rPr>
        <w:t>-</w:t>
      </w:r>
      <w:r w:rsidR="00A64C53" w:rsidRPr="003E4F4E">
        <w:rPr>
          <w:rFonts w:ascii="Times New Roman" w:hAnsi="Times New Roman" w:cs="Times New Roman"/>
          <w:sz w:val="28"/>
          <w:szCs w:val="28"/>
        </w:rPr>
        <w:t> </w:t>
      </w:r>
      <w:r w:rsidR="003E4F4E">
        <w:rPr>
          <w:rFonts w:ascii="Times New Roman" w:hAnsi="Times New Roman" w:cs="Times New Roman"/>
          <w:sz w:val="28"/>
          <w:szCs w:val="28"/>
        </w:rPr>
        <w:t>о</w:t>
      </w:r>
      <w:r w:rsidR="003E4F4E" w:rsidRPr="003E4F4E">
        <w:rPr>
          <w:rFonts w:ascii="Times New Roman" w:hAnsi="Times New Roman" w:cs="Times New Roman"/>
          <w:sz w:val="28"/>
          <w:szCs w:val="28"/>
        </w:rPr>
        <w:t>бъем запрашиваемых средств республиканского бюджета на</w:t>
      </w:r>
      <w:r w:rsidR="003E4F4E" w:rsidRPr="003E4F4E">
        <w:rPr>
          <w:sz w:val="28"/>
          <w:szCs w:val="28"/>
        </w:rPr>
        <w:t xml:space="preserve"> </w:t>
      </w:r>
      <w:r w:rsidR="003E4F4E" w:rsidRPr="003E4F4E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 w:rsidR="008D1274"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 в конкур</w:t>
      </w:r>
      <w:r w:rsidR="00B701E1">
        <w:rPr>
          <w:rFonts w:ascii="Times New Roman" w:hAnsi="Times New Roman" w:cs="Times New Roman"/>
          <w:sz w:val="28"/>
          <w:szCs w:val="28"/>
        </w:rPr>
        <w:t>с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ном предложении </w:t>
      </w:r>
      <w:r w:rsidR="003E4F4E" w:rsidRPr="003E4F4E">
        <w:rPr>
          <w:rFonts w:ascii="Times New Roman" w:hAnsi="Times New Roman" w:cs="Times New Roman"/>
          <w:sz w:val="28"/>
          <w:szCs w:val="28"/>
        </w:rPr>
        <w:lastRenderedPageBreak/>
        <w:t xml:space="preserve">должен быть </w:t>
      </w:r>
      <w:r w:rsidR="003E4F4E" w:rsidRPr="0052608E">
        <w:rPr>
          <w:rFonts w:ascii="Times New Roman" w:hAnsi="Times New Roman" w:cs="Times New Roman"/>
          <w:b/>
          <w:bCs/>
          <w:sz w:val="28"/>
          <w:szCs w:val="28"/>
        </w:rPr>
        <w:t>не менее 10,0 тыс. руб. и не более суммы заявленной на конкурс</w:t>
      </w:r>
      <w:r w:rsidR="00CC74EE">
        <w:rPr>
          <w:rFonts w:ascii="Times New Roman" w:hAnsi="Times New Roman" w:cs="Times New Roman"/>
          <w:sz w:val="28"/>
          <w:szCs w:val="28"/>
        </w:rPr>
        <w:t>.</w:t>
      </w:r>
      <w:r w:rsidR="003E4F4E" w:rsidRPr="003E4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6E893" w14:textId="6C0016BF" w:rsidR="007A129C" w:rsidRPr="00C23812" w:rsidRDefault="007A129C" w:rsidP="00CC74E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Алгоритм выбора победителя конкурса:</w:t>
      </w:r>
    </w:p>
    <w:p w14:paraId="0B452C8B" w14:textId="0A77A640" w:rsidR="007A129C" w:rsidRPr="00C23812" w:rsidRDefault="007A129C" w:rsidP="0059346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суммируются бал</w:t>
      </w:r>
      <w:r w:rsidR="004144D9">
        <w:rPr>
          <w:rFonts w:ascii="Times New Roman" w:hAnsi="Times New Roman" w:cs="Times New Roman"/>
          <w:sz w:val="28"/>
          <w:szCs w:val="28"/>
        </w:rPr>
        <w:t>л</w:t>
      </w:r>
      <w:r w:rsidRPr="00C23812">
        <w:rPr>
          <w:rFonts w:ascii="Times New Roman" w:hAnsi="Times New Roman" w:cs="Times New Roman"/>
          <w:sz w:val="28"/>
          <w:szCs w:val="28"/>
        </w:rPr>
        <w:t>ы, полученные в результате оценки комиссией поданных заявок в соответствии с критериями (идентификаторами оценки);</w:t>
      </w:r>
    </w:p>
    <w:p w14:paraId="77CA7B80" w14:textId="1B5B0E77" w:rsidR="007A129C" w:rsidRPr="00C23812" w:rsidRDefault="007A129C" w:rsidP="0059346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определяется мероприятие заявителя, набравшее наибольшее количество баллов.</w:t>
      </w:r>
    </w:p>
    <w:p w14:paraId="25D077C5" w14:textId="4D6413D1" w:rsidR="009E01F7" w:rsidRDefault="007A129C" w:rsidP="009E0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баллов, становится претендентом на победу в конкурсе.</w:t>
      </w:r>
      <w:r w:rsidR="008E0C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F844D" w14:textId="3C9D6076" w:rsidR="009E01F7" w:rsidRPr="00516D12" w:rsidRDefault="00890DA1" w:rsidP="009E0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2">
        <w:rPr>
          <w:rFonts w:ascii="Times New Roman" w:hAnsi="Times New Roman" w:cs="Times New Roman"/>
          <w:sz w:val="28"/>
          <w:szCs w:val="28"/>
        </w:rPr>
        <w:t>Исходя из финансовых возможностей, п</w:t>
      </w:r>
      <w:r w:rsidR="009E01F7" w:rsidRPr="00BA61B2">
        <w:rPr>
          <w:rFonts w:ascii="Times New Roman" w:hAnsi="Times New Roman" w:cs="Times New Roman"/>
          <w:sz w:val="28"/>
          <w:szCs w:val="28"/>
        </w:rPr>
        <w:t xml:space="preserve">ри равном количестве </w:t>
      </w:r>
      <w:r w:rsidRPr="00BA61B2">
        <w:rPr>
          <w:rFonts w:ascii="Times New Roman" w:hAnsi="Times New Roman" w:cs="Times New Roman"/>
          <w:sz w:val="28"/>
          <w:szCs w:val="28"/>
        </w:rPr>
        <w:t xml:space="preserve">набранных </w:t>
      </w:r>
      <w:r w:rsidR="009E01F7" w:rsidRPr="00BA61B2">
        <w:rPr>
          <w:rFonts w:ascii="Times New Roman" w:hAnsi="Times New Roman" w:cs="Times New Roman"/>
          <w:sz w:val="28"/>
          <w:szCs w:val="28"/>
        </w:rPr>
        <w:t xml:space="preserve">баллов приоритет </w:t>
      </w:r>
      <w:r w:rsidR="009E01F7" w:rsidRPr="00570DA3">
        <w:rPr>
          <w:rFonts w:ascii="Times New Roman" w:hAnsi="Times New Roman" w:cs="Times New Roman"/>
          <w:sz w:val="28"/>
          <w:szCs w:val="28"/>
        </w:rPr>
        <w:t>отдается участник</w:t>
      </w:r>
      <w:r w:rsidR="008D1274" w:rsidRPr="00570DA3">
        <w:rPr>
          <w:rFonts w:ascii="Times New Roman" w:hAnsi="Times New Roman" w:cs="Times New Roman"/>
          <w:sz w:val="28"/>
          <w:szCs w:val="28"/>
        </w:rPr>
        <w:t>у(</w:t>
      </w:r>
      <w:proofErr w:type="spellStart"/>
      <w:r w:rsidR="009E01F7" w:rsidRPr="00570DA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8D1274" w:rsidRPr="00570DA3">
        <w:rPr>
          <w:rFonts w:ascii="Times New Roman" w:hAnsi="Times New Roman" w:cs="Times New Roman"/>
          <w:sz w:val="28"/>
          <w:szCs w:val="28"/>
        </w:rPr>
        <w:t>)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570DA3">
        <w:rPr>
          <w:rFonts w:ascii="Times New Roman" w:hAnsi="Times New Roman" w:cs="Times New Roman"/>
          <w:sz w:val="28"/>
          <w:szCs w:val="28"/>
        </w:rPr>
        <w:t>, заявивш</w:t>
      </w:r>
      <w:r w:rsidR="004C1D1A" w:rsidRPr="00570DA3">
        <w:rPr>
          <w:rFonts w:ascii="Times New Roman" w:hAnsi="Times New Roman" w:cs="Times New Roman"/>
          <w:sz w:val="28"/>
          <w:szCs w:val="28"/>
        </w:rPr>
        <w:t>ему(</w:t>
      </w:r>
      <w:r w:rsidRPr="00570DA3">
        <w:rPr>
          <w:rFonts w:ascii="Times New Roman" w:hAnsi="Times New Roman" w:cs="Times New Roman"/>
          <w:sz w:val="28"/>
          <w:szCs w:val="28"/>
        </w:rPr>
        <w:t>им</w:t>
      </w:r>
      <w:r w:rsidR="004C1D1A" w:rsidRPr="00570DA3">
        <w:rPr>
          <w:rFonts w:ascii="Times New Roman" w:hAnsi="Times New Roman" w:cs="Times New Roman"/>
          <w:sz w:val="28"/>
          <w:szCs w:val="28"/>
        </w:rPr>
        <w:t>)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</w:t>
      </w:r>
      <w:r w:rsidRPr="00570DA3">
        <w:rPr>
          <w:rFonts w:ascii="Times New Roman" w:hAnsi="Times New Roman" w:cs="Times New Roman"/>
          <w:sz w:val="28"/>
          <w:szCs w:val="28"/>
        </w:rPr>
        <w:t>к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реализации мероприятия с наибольшим экономическим эффектом; при равном экономическом эффекте </w:t>
      </w:r>
      <w:r w:rsidR="005206F5" w:rsidRPr="00570DA3">
        <w:rPr>
          <w:rFonts w:ascii="Times New Roman" w:hAnsi="Times New Roman" w:cs="Times New Roman"/>
          <w:sz w:val="28"/>
          <w:szCs w:val="28"/>
        </w:rPr>
        <w:t>–</w:t>
      </w:r>
      <w:r w:rsidR="009E01F7" w:rsidRPr="00570DA3">
        <w:rPr>
          <w:rFonts w:ascii="Times New Roman" w:hAnsi="Times New Roman" w:cs="Times New Roman"/>
          <w:sz w:val="28"/>
          <w:szCs w:val="28"/>
        </w:rPr>
        <w:t xml:space="preserve"> </w:t>
      </w:r>
      <w:r w:rsidR="005206F5" w:rsidRPr="00570DA3">
        <w:rPr>
          <w:rFonts w:ascii="Times New Roman" w:hAnsi="Times New Roman" w:cs="Times New Roman"/>
          <w:sz w:val="28"/>
          <w:szCs w:val="28"/>
        </w:rPr>
        <w:t>мероприяти</w:t>
      </w:r>
      <w:r w:rsidR="004C1D1A" w:rsidRPr="00570DA3">
        <w:rPr>
          <w:rFonts w:ascii="Times New Roman" w:hAnsi="Times New Roman" w:cs="Times New Roman"/>
          <w:sz w:val="28"/>
          <w:szCs w:val="28"/>
        </w:rPr>
        <w:t>ю(</w:t>
      </w:r>
      <w:r w:rsidR="005206F5" w:rsidRPr="00570DA3">
        <w:rPr>
          <w:rFonts w:ascii="Times New Roman" w:hAnsi="Times New Roman" w:cs="Times New Roman"/>
          <w:sz w:val="28"/>
          <w:szCs w:val="28"/>
        </w:rPr>
        <w:t>ям</w:t>
      </w:r>
      <w:r w:rsidR="004C1D1A" w:rsidRPr="00570DA3">
        <w:rPr>
          <w:rFonts w:ascii="Times New Roman" w:hAnsi="Times New Roman" w:cs="Times New Roman"/>
          <w:sz w:val="28"/>
          <w:szCs w:val="28"/>
        </w:rPr>
        <w:t>)</w:t>
      </w:r>
      <w:r w:rsidR="005206F5" w:rsidRPr="00570DA3">
        <w:rPr>
          <w:rFonts w:ascii="Times New Roman" w:hAnsi="Times New Roman" w:cs="Times New Roman"/>
          <w:sz w:val="28"/>
          <w:szCs w:val="28"/>
        </w:rPr>
        <w:t xml:space="preserve"> с наименьшим</w:t>
      </w:r>
      <w:r w:rsidR="005206F5" w:rsidRPr="00BA61B2">
        <w:rPr>
          <w:rFonts w:ascii="Times New Roman" w:hAnsi="Times New Roman" w:cs="Times New Roman"/>
          <w:sz w:val="28"/>
          <w:szCs w:val="28"/>
        </w:rPr>
        <w:t xml:space="preserve"> сроком окупаемости</w:t>
      </w:r>
      <w:r w:rsidR="009E01F7" w:rsidRPr="00BA61B2">
        <w:rPr>
          <w:rFonts w:ascii="Times New Roman" w:hAnsi="Times New Roman" w:cs="Times New Roman"/>
          <w:sz w:val="28"/>
          <w:szCs w:val="28"/>
        </w:rPr>
        <w:t>.</w:t>
      </w:r>
      <w:r w:rsidR="009E01F7" w:rsidRPr="00516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D06B" w14:textId="77777777" w:rsidR="007A129C" w:rsidRPr="00C23812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6. Сведения о порядке оформления участия в конкурсе и информирования о его результатах</w:t>
      </w:r>
    </w:p>
    <w:p w14:paraId="3CAA952D" w14:textId="388A6496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(подпрограммы, если в состав государственной программы входят подпрограммы) и наименование мероприятия.</w:t>
      </w:r>
    </w:p>
    <w:p w14:paraId="4816EDA3" w14:textId="45C86B42" w:rsidR="00015B63" w:rsidRPr="006A1100" w:rsidRDefault="00015B63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 xml:space="preserve">Одним заявителем </w:t>
      </w:r>
      <w:r w:rsidR="005206F5" w:rsidRPr="006A1100">
        <w:rPr>
          <w:rFonts w:ascii="Times New Roman" w:hAnsi="Times New Roman"/>
          <w:sz w:val="28"/>
          <w:szCs w:val="28"/>
        </w:rPr>
        <w:t>в рамках одного мероприятия</w:t>
      </w:r>
      <w:r w:rsidR="005206F5" w:rsidRPr="006A1100">
        <w:rPr>
          <w:rFonts w:ascii="Times New Roman" w:hAnsi="Times New Roman" w:cs="Times New Roman"/>
          <w:sz w:val="28"/>
          <w:szCs w:val="28"/>
        </w:rPr>
        <w:t xml:space="preserve"> </w:t>
      </w:r>
      <w:r w:rsidRPr="006A1100">
        <w:rPr>
          <w:rFonts w:ascii="Times New Roman" w:hAnsi="Times New Roman" w:cs="Times New Roman"/>
          <w:sz w:val="28"/>
          <w:szCs w:val="28"/>
        </w:rPr>
        <w:t>может быть подано только одно конкурсное</w:t>
      </w:r>
      <w:r w:rsidRPr="006A1100">
        <w:rPr>
          <w:rFonts w:ascii="Times New Roman" w:hAnsi="Times New Roman"/>
          <w:sz w:val="28"/>
          <w:szCs w:val="28"/>
        </w:rPr>
        <w:t xml:space="preserve"> предложение;</w:t>
      </w:r>
    </w:p>
    <w:p w14:paraId="7729C64C" w14:textId="04D91CA7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направляется организатору конкурса нарочно или по почте.</w:t>
      </w:r>
    </w:p>
    <w:p w14:paraId="182CF0B6" w14:textId="7EEAC62E" w:rsidR="00124304" w:rsidRDefault="00124304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04">
        <w:rPr>
          <w:rFonts w:ascii="Times New Roman" w:hAnsi="Times New Roman" w:cs="Times New Roman"/>
          <w:sz w:val="28"/>
          <w:szCs w:val="28"/>
        </w:rPr>
        <w:t xml:space="preserve">В случае направления конкурсного предложения по почте почтовый конверт идентифицируется надписью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30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304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организатора конкурса на имя секретаря комиссии.</w:t>
      </w:r>
    </w:p>
    <w:p w14:paraId="5E8CC375" w14:textId="1DA6C27E" w:rsidR="00C25B77" w:rsidRPr="004602D6" w:rsidRDefault="00173A15" w:rsidP="004602D6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25B77">
        <w:rPr>
          <w:rFonts w:ascii="Times New Roman" w:hAnsi="Times New Roman" w:cs="Times New Roman"/>
          <w:sz w:val="28"/>
          <w:szCs w:val="28"/>
        </w:rPr>
        <w:t>онкурсное предложение регистрируется</w:t>
      </w:r>
      <w:r w:rsidR="008F6AA0">
        <w:rPr>
          <w:rFonts w:ascii="Times New Roman" w:hAnsi="Times New Roman" w:cs="Times New Roman"/>
          <w:sz w:val="28"/>
          <w:szCs w:val="28"/>
        </w:rPr>
        <w:t xml:space="preserve"> </w:t>
      </w:r>
      <w:r w:rsidR="005206F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8F6AA0">
        <w:rPr>
          <w:rFonts w:ascii="Times New Roman" w:hAnsi="Times New Roman" w:cs="Times New Roman"/>
          <w:sz w:val="28"/>
          <w:szCs w:val="28"/>
        </w:rPr>
        <w:t>в</w:t>
      </w:r>
      <w:r w:rsidR="00C25B77">
        <w:rPr>
          <w:rFonts w:ascii="Times New Roman" w:hAnsi="Times New Roman" w:cs="Times New Roman"/>
          <w:sz w:val="28"/>
          <w:szCs w:val="28"/>
        </w:rPr>
        <w:t xml:space="preserve"> день поступления организатору конкурса</w:t>
      </w:r>
      <w:r w:rsidR="008F6AA0">
        <w:rPr>
          <w:rFonts w:ascii="Times New Roman" w:hAnsi="Times New Roman" w:cs="Times New Roman"/>
          <w:sz w:val="28"/>
          <w:szCs w:val="28"/>
        </w:rPr>
        <w:t>.</w:t>
      </w:r>
      <w:r w:rsidR="004602D6" w:rsidRPr="004602D6">
        <w:rPr>
          <w:rFonts w:ascii="Times New Roman" w:hAnsi="Times New Roman" w:cs="Times New Roman"/>
          <w:sz w:val="28"/>
          <w:szCs w:val="28"/>
        </w:rPr>
        <w:t xml:space="preserve"> </w:t>
      </w:r>
      <w:r w:rsidR="004602D6">
        <w:rPr>
          <w:rFonts w:ascii="Times New Roman" w:hAnsi="Times New Roman" w:cs="Times New Roman"/>
          <w:sz w:val="28"/>
          <w:szCs w:val="28"/>
        </w:rPr>
        <w:t>За сроки доставки по почте организатор ответственности не несет.</w:t>
      </w:r>
    </w:p>
    <w:p w14:paraId="52233538" w14:textId="110D5411" w:rsidR="00C25B77" w:rsidRPr="00C23812" w:rsidRDefault="00C25B77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предложения, поступившие организатору конкурса после даты окончания приема конкурсных предложений, комиссией не рассматриваются и </w:t>
      </w:r>
      <w:r w:rsidRPr="00570DA3">
        <w:rPr>
          <w:rFonts w:ascii="Times New Roman" w:hAnsi="Times New Roman" w:cs="Times New Roman"/>
          <w:sz w:val="28"/>
          <w:szCs w:val="28"/>
        </w:rPr>
        <w:t xml:space="preserve">возвращаются </w:t>
      </w:r>
      <w:r w:rsidR="004C1D1A" w:rsidRPr="00570DA3">
        <w:rPr>
          <w:rFonts w:ascii="Times New Roman" w:hAnsi="Times New Roman" w:cs="Times New Roman"/>
          <w:sz w:val="28"/>
          <w:szCs w:val="28"/>
        </w:rPr>
        <w:t xml:space="preserve">направившим их заявителям </w:t>
      </w:r>
      <w:r w:rsidR="005206F5" w:rsidRPr="00570DA3">
        <w:rPr>
          <w:rFonts w:ascii="Times New Roman" w:hAnsi="Times New Roman" w:cs="Times New Roman"/>
          <w:sz w:val="28"/>
          <w:szCs w:val="28"/>
        </w:rPr>
        <w:t>без</w:t>
      </w:r>
      <w:r w:rsidR="005206F5">
        <w:rPr>
          <w:rFonts w:ascii="Times New Roman" w:hAnsi="Times New Roman" w:cs="Times New Roman"/>
          <w:sz w:val="28"/>
          <w:szCs w:val="28"/>
        </w:rPr>
        <w:t xml:space="preserve"> вскрытия конвертов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9417B" w14:textId="33AE2F1D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формируется с учетом требований, указанных в извещении о проведении конкурса, и представляется в комиссию на бумажном носителе.</w:t>
      </w:r>
    </w:p>
    <w:p w14:paraId="3041C681" w14:textId="7F13BFB3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приема конкурсных предложений:</w:t>
      </w:r>
    </w:p>
    <w:p w14:paraId="66690CE4" w14:textId="4036F651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302635"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место приема: Минское городское управление по надзору за рациональным использованием топливно-энергетических ресурсов;</w:t>
      </w:r>
    </w:p>
    <w:p w14:paraId="67207259" w14:textId="77777777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время приема: рабочие дни с 8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 обеденный перерыв с 13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14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62CFB345" w14:textId="77777777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почтовый адрес приема: 220012, г. Минск, ул. Калинина, 5;</w:t>
      </w:r>
    </w:p>
    <w:p w14:paraId="551D5055" w14:textId="58F11846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конечная дата приема</w:t>
      </w:r>
      <w:r w:rsidRPr="00CC74EE">
        <w:rPr>
          <w:rFonts w:ascii="Times New Roman" w:hAnsi="Times New Roman" w:cs="Times New Roman"/>
          <w:sz w:val="28"/>
          <w:szCs w:val="28"/>
        </w:rPr>
        <w:t xml:space="preserve">: </w:t>
      </w:r>
      <w:r w:rsidR="00932344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52608E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 w:rsidR="003C4DD7" w:rsidRPr="003157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575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323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21F7D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609FA6CB" w14:textId="0FD3CE0B" w:rsidR="007A129C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3305407"/>
      <w:r w:rsidRPr="00C23812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конкурсному предложению </w:t>
      </w:r>
      <w:r w:rsidR="005206F5">
        <w:rPr>
          <w:rFonts w:ascii="Times New Roman" w:hAnsi="Times New Roman" w:cs="Times New Roman"/>
          <w:sz w:val="28"/>
          <w:szCs w:val="28"/>
        </w:rPr>
        <w:t>для участия</w:t>
      </w:r>
      <w:r w:rsidRPr="00C23812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14:paraId="31BD7F47" w14:textId="33301DD9" w:rsidR="00FA41DC" w:rsidRPr="006A1100" w:rsidRDefault="00FA41DC" w:rsidP="00051D4E">
      <w:pPr>
        <w:pStyle w:val="ConsPlusNormal"/>
        <w:tabs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02635">
        <w:rPr>
          <w:rFonts w:ascii="Times New Roman" w:hAnsi="Times New Roman" w:cs="Times New Roman"/>
          <w:sz w:val="28"/>
          <w:szCs w:val="28"/>
        </w:rPr>
        <w:t> </w:t>
      </w:r>
      <w:r w:rsidRPr="006A110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регистрации, заверенная в установленном порядке;</w:t>
      </w:r>
    </w:p>
    <w:p w14:paraId="67CE9262" w14:textId="6152F85C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заявка на участие в конкурсе по выбору исполнителей мероприятий Государственной программы (форма 1);</w:t>
      </w:r>
    </w:p>
    <w:p w14:paraId="7AD2B53B" w14:textId="1E82C4DD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 w:rsidR="00AD2691"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</w:t>
      </w:r>
      <w:r>
        <w:rPr>
          <w:rFonts w:ascii="Times New Roman" w:hAnsi="Times New Roman" w:cs="Times New Roman"/>
          <w:sz w:val="28"/>
          <w:szCs w:val="28"/>
        </w:rPr>
        <w:t>урса и отсутствие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обстоятельств (форма 2);</w:t>
      </w:r>
    </w:p>
    <w:p w14:paraId="007F8D67" w14:textId="2DE619ED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302635">
        <w:rPr>
          <w:sz w:val="28"/>
          <w:szCs w:val="28"/>
        </w:rPr>
        <w:t> </w:t>
      </w:r>
      <w:r w:rsidRPr="00C23812">
        <w:rPr>
          <w:sz w:val="28"/>
          <w:szCs w:val="28"/>
        </w:rPr>
        <w:t>перечень мероприятий</w:t>
      </w:r>
      <w:r w:rsidR="005B625F">
        <w:rPr>
          <w:sz w:val="28"/>
          <w:szCs w:val="28"/>
        </w:rPr>
        <w:t xml:space="preserve"> </w:t>
      </w:r>
      <w:r w:rsidR="005B625F" w:rsidRPr="00570DA3">
        <w:rPr>
          <w:sz w:val="28"/>
          <w:szCs w:val="28"/>
        </w:rPr>
        <w:t>по энергосбережению</w:t>
      </w:r>
      <w:r w:rsidRPr="00570DA3">
        <w:rPr>
          <w:sz w:val="28"/>
          <w:szCs w:val="28"/>
        </w:rPr>
        <w:t xml:space="preserve">, предлагаемых для финансирования за счет средств республиканского бюджета </w:t>
      </w:r>
      <w:r w:rsidR="005201AE" w:rsidRPr="00570DA3">
        <w:rPr>
          <w:sz w:val="28"/>
          <w:szCs w:val="28"/>
        </w:rPr>
        <w:t xml:space="preserve">в 2026 году </w:t>
      </w:r>
      <w:r w:rsidR="005206F5" w:rsidRPr="00570DA3">
        <w:rPr>
          <w:sz w:val="28"/>
          <w:szCs w:val="28"/>
        </w:rPr>
        <w:t>по</w:t>
      </w:r>
      <w:r w:rsidRPr="00570DA3">
        <w:rPr>
          <w:sz w:val="28"/>
          <w:szCs w:val="28"/>
        </w:rPr>
        <w:t xml:space="preserve"> </w:t>
      </w:r>
      <w:r w:rsidR="004C1D1A" w:rsidRPr="00570DA3">
        <w:rPr>
          <w:sz w:val="28"/>
          <w:szCs w:val="28"/>
        </w:rPr>
        <w:t>Г</w:t>
      </w:r>
      <w:r w:rsidRPr="00570DA3">
        <w:rPr>
          <w:sz w:val="28"/>
          <w:szCs w:val="28"/>
        </w:rPr>
        <w:t>ос</w:t>
      </w:r>
      <w:r w:rsidR="004C1D1A" w:rsidRPr="00570DA3">
        <w:rPr>
          <w:sz w:val="28"/>
          <w:szCs w:val="28"/>
        </w:rPr>
        <w:t xml:space="preserve">ударственной </w:t>
      </w:r>
      <w:r w:rsidRPr="00570DA3">
        <w:rPr>
          <w:sz w:val="28"/>
          <w:szCs w:val="28"/>
        </w:rPr>
        <w:t>программ</w:t>
      </w:r>
      <w:r w:rsidR="005206F5" w:rsidRPr="00570DA3">
        <w:rPr>
          <w:sz w:val="28"/>
          <w:szCs w:val="28"/>
        </w:rPr>
        <w:t>е</w:t>
      </w:r>
      <w:r w:rsidRPr="00570DA3">
        <w:rPr>
          <w:sz w:val="28"/>
          <w:szCs w:val="28"/>
        </w:rPr>
        <w:t xml:space="preserve"> (форма 3);</w:t>
      </w:r>
    </w:p>
    <w:p w14:paraId="38604A5C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технико-экономическое обоснование (форма 4);</w:t>
      </w:r>
    </w:p>
    <w:p w14:paraId="61119020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график выполнения работ и освоения бюджетных средств (форма 5);</w:t>
      </w:r>
    </w:p>
    <w:p w14:paraId="2F8F6BD7" w14:textId="518CF4D3" w:rsidR="007A129C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);</w:t>
      </w:r>
    </w:p>
    <w:p w14:paraId="2C28E4A8" w14:textId="77777777" w:rsidR="007A129C" w:rsidRPr="00C23812" w:rsidRDefault="007A129C" w:rsidP="00051D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иные документы.</w:t>
      </w:r>
    </w:p>
    <w:p w14:paraId="37D8DACC" w14:textId="27A2786C" w:rsidR="007A129C" w:rsidRPr="00C23812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и срок</w:t>
      </w:r>
      <w:r w:rsidR="005206F5">
        <w:rPr>
          <w:rFonts w:ascii="Times New Roman" w:hAnsi="Times New Roman" w:cs="Times New Roman"/>
          <w:sz w:val="28"/>
          <w:szCs w:val="28"/>
        </w:rPr>
        <w:t>и</w:t>
      </w:r>
      <w:r w:rsidRPr="00C23812">
        <w:rPr>
          <w:rFonts w:ascii="Times New Roman" w:hAnsi="Times New Roman" w:cs="Times New Roman"/>
          <w:sz w:val="28"/>
          <w:szCs w:val="28"/>
        </w:rPr>
        <w:t xml:space="preserve"> информирования участников конкурса о его результатах:</w:t>
      </w:r>
    </w:p>
    <w:p w14:paraId="154E8ED1" w14:textId="3D5653F9" w:rsidR="007A129C" w:rsidRPr="00C23812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(исполнителях мероприятий) размещается на официальном сайте Департамента по энергоэффективности Государственного комитета по стандартизации Республики Беларусь </w:t>
      </w:r>
      <w:r w:rsidRPr="00B1771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http://www.energoeffe</w:t>
        </w:r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="00173A15"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t.gov.by</w:t>
        </w:r>
      </w:hyperlink>
      <w:r w:rsidRPr="00B17713">
        <w:rPr>
          <w:rFonts w:ascii="Times New Roman" w:hAnsi="Times New Roman" w:cs="Times New Roman"/>
          <w:sz w:val="28"/>
          <w:szCs w:val="28"/>
        </w:rPr>
        <w:t xml:space="preserve">), </w:t>
      </w:r>
      <w:r w:rsidRPr="00C23812">
        <w:rPr>
          <w:rFonts w:ascii="Times New Roman" w:hAnsi="Times New Roman" w:cs="Times New Roman"/>
          <w:sz w:val="28"/>
          <w:szCs w:val="28"/>
        </w:rPr>
        <w:t>в срок не позднее трех рабочих дней после даты заседания комиссии, на котором принято решение.</w:t>
      </w:r>
    </w:p>
    <w:p w14:paraId="01C99F14" w14:textId="5DD0CBF7" w:rsidR="007A129C" w:rsidRPr="001D2BB1" w:rsidRDefault="007A129C" w:rsidP="00051D4E">
      <w:pPr>
        <w:pStyle w:val="ConsPlusNormal"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Срок направления победителю конкурса предложения о заключении договора </w:t>
      </w:r>
      <w:r w:rsidRPr="001D2BB1">
        <w:rPr>
          <w:rFonts w:ascii="Times New Roman" w:hAnsi="Times New Roman" w:cs="Times New Roman"/>
          <w:sz w:val="28"/>
          <w:szCs w:val="28"/>
        </w:rPr>
        <w:t>на реализацию мероприятия:</w:t>
      </w:r>
    </w:p>
    <w:p w14:paraId="2EE869C1" w14:textId="77777777" w:rsidR="007A129C" w:rsidRPr="001D2BB1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решение.</w:t>
      </w:r>
    </w:p>
    <w:p w14:paraId="252DE064" w14:textId="502A4CB0" w:rsidR="007A129C" w:rsidRPr="001D2BB1" w:rsidRDefault="007A129C" w:rsidP="00051D4E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Срок заключения договора на реализацию мероприятия:</w:t>
      </w:r>
    </w:p>
    <w:p w14:paraId="52F06B52" w14:textId="30D39A56" w:rsidR="001D2BB1" w:rsidRPr="001D2BB1" w:rsidRDefault="007A129C" w:rsidP="00051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в течение 10 рабочих дней после</w:t>
      </w:r>
      <w:r w:rsidR="001D2BB1" w:rsidRPr="001D2BB1">
        <w:rPr>
          <w:rFonts w:ascii="Times New Roman" w:hAnsi="Times New Roman" w:cs="Times New Roman"/>
          <w:sz w:val="28"/>
          <w:szCs w:val="28"/>
        </w:rPr>
        <w:t xml:space="preserve"> направления предложения о заключении договора на реализацию мероприятия победител</w:t>
      </w:r>
      <w:r w:rsidR="005206F5">
        <w:rPr>
          <w:rFonts w:ascii="Times New Roman" w:hAnsi="Times New Roman" w:cs="Times New Roman"/>
          <w:sz w:val="28"/>
          <w:szCs w:val="28"/>
        </w:rPr>
        <w:t>ю</w:t>
      </w:r>
      <w:r w:rsidR="001D2BB1" w:rsidRPr="001D2BB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440E502A" w14:textId="77777777" w:rsidR="007A129C" w:rsidRDefault="007A129C" w:rsidP="00E361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4248" w14:textId="77777777" w:rsidR="007A129C" w:rsidRPr="00C23812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7AC9BAFD" w14:textId="44BFEFD9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(Председатель конкурсной комиссии) </w:t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Д.В.Скворцов</w:t>
      </w:r>
    </w:p>
    <w:bookmarkEnd w:id="2"/>
    <w:p w14:paraId="09CD4B17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D422F1D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0DB4ECD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9D7A5CC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FBF4FB9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DA403F5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45F83CD3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0EF9688A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813E285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B1E5C4B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1E251E5E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62427BD2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1152DE64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7D2A0EF9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3A6B7EC3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753C74BB" w14:textId="77777777" w:rsidR="0076639D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55242BF9" w14:textId="48EADD66" w:rsidR="0076639D" w:rsidRPr="00C23812" w:rsidRDefault="0076639D" w:rsidP="0076639D">
      <w:pPr>
        <w:spacing w:line="280" w:lineRule="exact"/>
        <w:ind w:left="4820"/>
        <w:jc w:val="both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lastRenderedPageBreak/>
        <w:t>УТВЕРЖД</w:t>
      </w:r>
      <w:r>
        <w:rPr>
          <w:b/>
          <w:sz w:val="28"/>
          <w:szCs w:val="28"/>
        </w:rPr>
        <w:t>АЮ</w:t>
      </w:r>
    </w:p>
    <w:p w14:paraId="67B7E325" w14:textId="77777777" w:rsidR="0076639D" w:rsidRDefault="0076639D" w:rsidP="0076639D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Начальник Минского городского управления по надзору за рациональным использованием топливно-энергетических ресурсов</w:t>
      </w:r>
    </w:p>
    <w:p w14:paraId="1491EDAB" w14:textId="77777777" w:rsidR="0076639D" w:rsidRDefault="0076639D" w:rsidP="0076639D">
      <w:pPr>
        <w:spacing w:line="280" w:lineRule="exact"/>
        <w:ind w:left="4820"/>
        <w:rPr>
          <w:sz w:val="28"/>
          <w:szCs w:val="28"/>
        </w:rPr>
      </w:pPr>
    </w:p>
    <w:p w14:paraId="3D5769D3" w14:textId="77777777" w:rsidR="0076639D" w:rsidRDefault="0076639D" w:rsidP="0076639D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 Д.В.Скворцов</w:t>
      </w:r>
    </w:p>
    <w:p w14:paraId="7DFDE8DA" w14:textId="390095AA" w:rsidR="00C729F0" w:rsidRPr="00C23812" w:rsidRDefault="00C729F0" w:rsidP="00C729F0">
      <w:pPr>
        <w:spacing w:line="280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«23» января 2026 г.</w:t>
      </w:r>
    </w:p>
    <w:p w14:paraId="5A1730FB" w14:textId="77777777" w:rsidR="00090049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46BEEBF8" w14:textId="77777777" w:rsidR="00090049" w:rsidRPr="00C23812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Метод оценки критериев и алгоритм выбора победителей конкурса</w:t>
      </w:r>
    </w:p>
    <w:p w14:paraId="3BE8AB5E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5A59DAF3" w14:textId="734ED504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 w:rsidR="00302635">
        <w:rPr>
          <w:sz w:val="28"/>
          <w:szCs w:val="28"/>
        </w:rPr>
        <w:t> </w:t>
      </w:r>
      <w:r w:rsidRPr="00C23812">
        <w:rPr>
          <w:sz w:val="28"/>
          <w:szCs w:val="28"/>
        </w:rPr>
        <w:t>условно-годов</w:t>
      </w:r>
      <w:r w:rsidR="00705E6C">
        <w:rPr>
          <w:sz w:val="28"/>
          <w:szCs w:val="28"/>
        </w:rPr>
        <w:t>ая</w:t>
      </w:r>
      <w:r w:rsidRPr="00C23812">
        <w:rPr>
          <w:sz w:val="28"/>
          <w:szCs w:val="28"/>
        </w:rPr>
        <w:t xml:space="preserve"> экономи</w:t>
      </w:r>
      <w:r w:rsidR="00705E6C">
        <w:rPr>
          <w:sz w:val="28"/>
          <w:szCs w:val="28"/>
        </w:rPr>
        <w:t>я</w:t>
      </w:r>
      <w:r w:rsidRPr="00C23812">
        <w:rPr>
          <w:sz w:val="28"/>
          <w:szCs w:val="28"/>
        </w:rPr>
        <w:t xml:space="preserve"> </w:t>
      </w:r>
      <w:r w:rsidR="00D225CD" w:rsidRPr="00C23812">
        <w:rPr>
          <w:sz w:val="28"/>
          <w:szCs w:val="28"/>
        </w:rPr>
        <w:t>топливно-энергетических ресурсов</w:t>
      </w:r>
      <w:r w:rsidRPr="00C23812">
        <w:rPr>
          <w:sz w:val="28"/>
          <w:szCs w:val="28"/>
        </w:rPr>
        <w:t xml:space="preserve"> от реализации мероприятия</w:t>
      </w:r>
      <w:r w:rsidR="004A1544">
        <w:rPr>
          <w:sz w:val="28"/>
          <w:szCs w:val="28"/>
        </w:rPr>
        <w:t xml:space="preserve"> </w:t>
      </w:r>
      <w:r w:rsidR="004A1544" w:rsidRPr="006A1100">
        <w:rPr>
          <w:b/>
          <w:bCs/>
          <w:sz w:val="28"/>
          <w:szCs w:val="28"/>
        </w:rPr>
        <w:t xml:space="preserve">(не </w:t>
      </w:r>
      <w:r w:rsidR="004A1544">
        <w:rPr>
          <w:b/>
          <w:bCs/>
          <w:sz w:val="28"/>
          <w:szCs w:val="28"/>
        </w:rPr>
        <w:t>мен</w:t>
      </w:r>
      <w:r w:rsidR="004A1544" w:rsidRPr="006A1100">
        <w:rPr>
          <w:b/>
          <w:bCs/>
          <w:sz w:val="28"/>
          <w:szCs w:val="28"/>
        </w:rPr>
        <w:t xml:space="preserve">ее </w:t>
      </w:r>
      <w:r w:rsidR="004A1544">
        <w:rPr>
          <w:b/>
          <w:bCs/>
          <w:sz w:val="28"/>
          <w:szCs w:val="28"/>
        </w:rPr>
        <w:t xml:space="preserve">10 </w:t>
      </w:r>
      <w:r w:rsidR="004A1544" w:rsidRPr="004A1544">
        <w:rPr>
          <w:b/>
          <w:bCs/>
          <w:sz w:val="28"/>
          <w:szCs w:val="28"/>
        </w:rPr>
        <w:t>т у.т.</w:t>
      </w:r>
      <w:r w:rsidR="004A1544">
        <w:rPr>
          <w:b/>
          <w:bCs/>
          <w:sz w:val="28"/>
          <w:szCs w:val="28"/>
        </w:rPr>
        <w:t>)</w:t>
      </w:r>
      <w:r w:rsidR="00F90257">
        <w:rPr>
          <w:sz w:val="28"/>
          <w:szCs w:val="28"/>
        </w:rPr>
        <w:t>;</w:t>
      </w:r>
    </w:p>
    <w:p w14:paraId="666A44E2" w14:textId="3BFB5CF2" w:rsidR="00852921" w:rsidRPr="00C23812" w:rsidRDefault="00852921" w:rsidP="008529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 w:rsidRPr="006A1100">
        <w:rPr>
          <w:b/>
          <w:bCs/>
          <w:sz w:val="28"/>
          <w:szCs w:val="28"/>
        </w:rPr>
        <w:t>(не более 1</w:t>
      </w:r>
      <w:r w:rsidR="00FB0499">
        <w:rPr>
          <w:b/>
          <w:bCs/>
          <w:sz w:val="28"/>
          <w:szCs w:val="28"/>
        </w:rPr>
        <w:t>5</w:t>
      </w:r>
      <w:r w:rsidRPr="006A1100">
        <w:rPr>
          <w:b/>
          <w:bCs/>
          <w:sz w:val="28"/>
          <w:szCs w:val="28"/>
        </w:rPr>
        <w:t xml:space="preserve"> лет)</w:t>
      </w:r>
      <w:r w:rsidRPr="006A1100">
        <w:rPr>
          <w:sz w:val="28"/>
          <w:szCs w:val="28"/>
        </w:rPr>
        <w:t>;</w:t>
      </w:r>
    </w:p>
    <w:p w14:paraId="44317D62" w14:textId="4E10DB58" w:rsidR="00090049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привлечени</w:t>
      </w:r>
      <w:r w:rsidR="00705E6C">
        <w:rPr>
          <w:sz w:val="28"/>
          <w:szCs w:val="28"/>
        </w:rPr>
        <w:t>е</w:t>
      </w:r>
      <w:r w:rsidRPr="00C23812">
        <w:rPr>
          <w:sz w:val="28"/>
          <w:szCs w:val="28"/>
        </w:rPr>
        <w:t xml:space="preserve"> софинансирования на реализацию мероприятия</w:t>
      </w:r>
      <w:r w:rsidR="002C6907">
        <w:rPr>
          <w:sz w:val="28"/>
          <w:szCs w:val="28"/>
        </w:rPr>
        <w:t xml:space="preserve"> </w:t>
      </w:r>
      <w:r w:rsidR="00705E6C">
        <w:rPr>
          <w:sz w:val="28"/>
          <w:szCs w:val="28"/>
        </w:rPr>
        <w:t xml:space="preserve">из других источников </w:t>
      </w:r>
      <w:r w:rsidR="002C6907" w:rsidRPr="004A1544">
        <w:rPr>
          <w:b/>
          <w:bCs/>
          <w:sz w:val="28"/>
          <w:szCs w:val="28"/>
        </w:rPr>
        <w:t>(не менее 50%</w:t>
      </w:r>
      <w:r w:rsidR="006A1100" w:rsidRPr="004A1544">
        <w:rPr>
          <w:b/>
          <w:bCs/>
          <w:sz w:val="28"/>
          <w:szCs w:val="28"/>
        </w:rPr>
        <w:t>)</w:t>
      </w:r>
      <w:r w:rsidR="00936967">
        <w:rPr>
          <w:sz w:val="28"/>
          <w:szCs w:val="28"/>
        </w:rPr>
        <w:t>;</w:t>
      </w:r>
    </w:p>
    <w:p w14:paraId="03D3C2FE" w14:textId="5C921C8A" w:rsidR="00936967" w:rsidRPr="003E4F4E" w:rsidRDefault="00936967" w:rsidP="0093696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1D1A">
        <w:rPr>
          <w:sz w:val="28"/>
          <w:szCs w:val="28"/>
        </w:rPr>
        <w:t>о</w:t>
      </w:r>
      <w:r w:rsidR="004C1D1A" w:rsidRPr="004C1D1A">
        <w:rPr>
          <w:sz w:val="28"/>
          <w:szCs w:val="28"/>
        </w:rPr>
        <w:t xml:space="preserve">бъем запрашиваемых средств республиканского бюджета на финансирование реализации мероприятия по энергосбережению в конкурсном предложении должен быть </w:t>
      </w:r>
      <w:r w:rsidRPr="00936967">
        <w:rPr>
          <w:b/>
          <w:bCs/>
          <w:sz w:val="28"/>
          <w:szCs w:val="28"/>
        </w:rPr>
        <w:t>не менее 10,0 тыс. руб</w:t>
      </w:r>
      <w:r w:rsidRPr="003E4F4E">
        <w:rPr>
          <w:sz w:val="28"/>
          <w:szCs w:val="28"/>
        </w:rPr>
        <w:t xml:space="preserve">. </w:t>
      </w:r>
      <w:r w:rsidRPr="00936967">
        <w:rPr>
          <w:b/>
          <w:bCs/>
          <w:sz w:val="28"/>
          <w:szCs w:val="28"/>
        </w:rPr>
        <w:t>и не более суммы</w:t>
      </w:r>
      <w:r>
        <w:rPr>
          <w:b/>
          <w:bCs/>
          <w:sz w:val="28"/>
          <w:szCs w:val="28"/>
        </w:rPr>
        <w:t>,</w:t>
      </w:r>
      <w:r w:rsidRPr="00936967">
        <w:rPr>
          <w:b/>
          <w:bCs/>
          <w:sz w:val="28"/>
          <w:szCs w:val="28"/>
        </w:rPr>
        <w:t xml:space="preserve"> заявленной на конкурс</w:t>
      </w:r>
      <w:r w:rsidR="00852921">
        <w:rPr>
          <w:b/>
          <w:bCs/>
          <w:sz w:val="28"/>
          <w:szCs w:val="28"/>
        </w:rPr>
        <w:t>.</w:t>
      </w:r>
      <w:r w:rsidRPr="003E4F4E">
        <w:rPr>
          <w:sz w:val="28"/>
          <w:szCs w:val="28"/>
        </w:rPr>
        <w:t xml:space="preserve"> </w:t>
      </w:r>
    </w:p>
    <w:p w14:paraId="39A40207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Алгоритм выбора победителя конкурса:</w:t>
      </w:r>
    </w:p>
    <w:p w14:paraId="52105DDB" w14:textId="5DD6C6B6" w:rsidR="00090049" w:rsidRPr="00C23812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0049" w:rsidRPr="00C23812">
        <w:rPr>
          <w:rFonts w:ascii="Times New Roman" w:hAnsi="Times New Roman" w:cs="Times New Roman"/>
          <w:sz w:val="28"/>
          <w:szCs w:val="28"/>
        </w:rPr>
        <w:t>уммируются балы, полученные в результате оценки комиссией поданных заявок в соответствии с критериями (идентификаторами оценки);</w:t>
      </w:r>
    </w:p>
    <w:p w14:paraId="58ED69FB" w14:textId="68C3386B" w:rsidR="00090049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0049" w:rsidRPr="00C23812">
        <w:rPr>
          <w:rFonts w:ascii="Times New Roman" w:hAnsi="Times New Roman" w:cs="Times New Roman"/>
          <w:sz w:val="28"/>
          <w:szCs w:val="28"/>
        </w:rPr>
        <w:t>пределяется мероприятие заявителя, набравшее наибольшее количество баллов</w:t>
      </w:r>
      <w:r w:rsidR="00090049">
        <w:rPr>
          <w:rFonts w:ascii="Times New Roman" w:hAnsi="Times New Roman" w:cs="Times New Roman"/>
          <w:sz w:val="28"/>
          <w:szCs w:val="28"/>
        </w:rPr>
        <w:t>.</w:t>
      </w:r>
    </w:p>
    <w:p w14:paraId="2707B0B4" w14:textId="30B72054" w:rsidR="00090049" w:rsidRDefault="00090049" w:rsidP="00120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 становится претендентом на победу в конкурсе.</w:t>
      </w:r>
    </w:p>
    <w:p w14:paraId="788D8852" w14:textId="4260350B" w:rsidR="00516D12" w:rsidRPr="0068304B" w:rsidRDefault="0068304B" w:rsidP="00516D1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61B2">
        <w:rPr>
          <w:rFonts w:ascii="Times New Roman" w:hAnsi="Times New Roman" w:cs="Times New Roman"/>
          <w:sz w:val="28"/>
          <w:szCs w:val="28"/>
        </w:rPr>
        <w:t xml:space="preserve">ри равном количестве набранных баллов приоритет отдается </w:t>
      </w:r>
      <w:r w:rsidRPr="00AC25C4">
        <w:rPr>
          <w:rFonts w:ascii="Times New Roman" w:hAnsi="Times New Roman" w:cs="Times New Roman"/>
          <w:sz w:val="28"/>
          <w:szCs w:val="28"/>
        </w:rPr>
        <w:t>участнику(</w:t>
      </w:r>
      <w:proofErr w:type="spellStart"/>
      <w:r w:rsidRPr="00AC25C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C25C4">
        <w:rPr>
          <w:rFonts w:ascii="Times New Roman" w:hAnsi="Times New Roman" w:cs="Times New Roman"/>
          <w:sz w:val="28"/>
          <w:szCs w:val="28"/>
        </w:rPr>
        <w:t>) конкурса, заявившему(им) к реализации мероприятия с наибольшим экономическим эффектом; при равном экономическом эффекте – мероприятию(ям) с наименьшим сроком окупаемости.</w:t>
      </w:r>
      <w:r w:rsidRPr="00516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2C028" w14:textId="77777777" w:rsidR="00090049" w:rsidRPr="00C009DC" w:rsidRDefault="00090049" w:rsidP="0000734F">
      <w:pPr>
        <w:tabs>
          <w:tab w:val="left" w:pos="142"/>
        </w:tabs>
        <w:spacing w:before="120"/>
        <w:jc w:val="right"/>
        <w:rPr>
          <w:sz w:val="28"/>
          <w:szCs w:val="28"/>
        </w:rPr>
      </w:pPr>
      <w:r w:rsidRPr="00C23812">
        <w:rPr>
          <w:sz w:val="28"/>
          <w:szCs w:val="28"/>
        </w:rPr>
        <w:t>Таблица 1</w:t>
      </w:r>
    </w:p>
    <w:p w14:paraId="0362A569" w14:textId="77777777" w:rsidR="00090049" w:rsidRDefault="00090049" w:rsidP="002A7A28">
      <w:pPr>
        <w:tabs>
          <w:tab w:val="left" w:pos="142"/>
        </w:tabs>
        <w:jc w:val="center"/>
        <w:rPr>
          <w:b/>
          <w:sz w:val="28"/>
          <w:szCs w:val="28"/>
        </w:rPr>
      </w:pPr>
      <w:r w:rsidRPr="002C6907">
        <w:rPr>
          <w:b/>
          <w:sz w:val="28"/>
          <w:szCs w:val="28"/>
        </w:rPr>
        <w:t>Таблица идентификаторов оценки</w:t>
      </w:r>
    </w:p>
    <w:p w14:paraId="2DA8510D" w14:textId="77777777" w:rsidR="00286256" w:rsidRPr="002C6907" w:rsidRDefault="00286256" w:rsidP="002A7A28">
      <w:pPr>
        <w:tabs>
          <w:tab w:val="left" w:pos="142"/>
        </w:tabs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5387"/>
        <w:gridCol w:w="1417"/>
      </w:tblGrid>
      <w:tr w:rsidR="00090049" w:rsidRPr="006A1100" w14:paraId="6A1CF74D" w14:textId="77777777" w:rsidTr="0000734F">
        <w:trPr>
          <w:trHeight w:val="778"/>
        </w:trPr>
        <w:tc>
          <w:tcPr>
            <w:tcW w:w="540" w:type="dxa"/>
          </w:tcPr>
          <w:p w14:paraId="7A706FC1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№ п/п</w:t>
            </w:r>
          </w:p>
        </w:tc>
        <w:tc>
          <w:tcPr>
            <w:tcW w:w="2432" w:type="dxa"/>
          </w:tcPr>
          <w:p w14:paraId="24965AA1" w14:textId="2EBCDEFE" w:rsidR="00090049" w:rsidRPr="006A1100" w:rsidRDefault="00090049" w:rsidP="006E77DF">
            <w:pPr>
              <w:spacing w:before="240"/>
              <w:jc w:val="center"/>
            </w:pPr>
            <w:r w:rsidRPr="006A1100">
              <w:t>Идентификатор оценки</w:t>
            </w:r>
          </w:p>
        </w:tc>
        <w:tc>
          <w:tcPr>
            <w:tcW w:w="5387" w:type="dxa"/>
          </w:tcPr>
          <w:p w14:paraId="371F9FAA" w14:textId="77777777" w:rsidR="00090049" w:rsidRPr="006A1100" w:rsidRDefault="00090049" w:rsidP="006E77DF">
            <w:pPr>
              <w:spacing w:before="240"/>
              <w:jc w:val="center"/>
            </w:pPr>
            <w:r w:rsidRPr="006A1100"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533D1A0B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Количество баллов</w:t>
            </w:r>
          </w:p>
        </w:tc>
      </w:tr>
      <w:tr w:rsidR="003C4DD7" w:rsidRPr="006A1100" w14:paraId="152E61B6" w14:textId="77777777" w:rsidTr="00890DA1">
        <w:trPr>
          <w:trHeight w:val="319"/>
        </w:trPr>
        <w:tc>
          <w:tcPr>
            <w:tcW w:w="540" w:type="dxa"/>
            <w:vMerge w:val="restart"/>
          </w:tcPr>
          <w:p w14:paraId="1D6D6566" w14:textId="37D0AC35" w:rsidR="003C4DD7" w:rsidRPr="006A1100" w:rsidRDefault="003C4DD7" w:rsidP="00890DA1">
            <w:r>
              <w:t>1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08D7B45A" w14:textId="77777777" w:rsidR="003C4DD7" w:rsidRPr="006A1100" w:rsidRDefault="003C4DD7" w:rsidP="00890DA1">
            <w:r w:rsidRPr="006A1100">
              <w:t>Условно-годовая экономия топливно-энергетических ресурсов от реализации мероприятия</w:t>
            </w:r>
          </w:p>
        </w:tc>
        <w:tc>
          <w:tcPr>
            <w:tcW w:w="5387" w:type="dxa"/>
          </w:tcPr>
          <w:p w14:paraId="562EA04F" w14:textId="77777777" w:rsidR="003C4DD7" w:rsidRPr="006A1100" w:rsidRDefault="003C4DD7" w:rsidP="00890DA1">
            <w:r>
              <w:t>от 10</w:t>
            </w:r>
            <w:r w:rsidRPr="006A1100">
              <w:t xml:space="preserve"> т у.т. до 50 т у.т.</w:t>
            </w:r>
          </w:p>
        </w:tc>
        <w:tc>
          <w:tcPr>
            <w:tcW w:w="1417" w:type="dxa"/>
          </w:tcPr>
          <w:p w14:paraId="55C8D8B4" w14:textId="77777777" w:rsidR="003C4DD7" w:rsidRPr="006A1100" w:rsidRDefault="003C4DD7" w:rsidP="00890DA1">
            <w:pPr>
              <w:jc w:val="center"/>
            </w:pPr>
            <w:r w:rsidRPr="006A1100">
              <w:t>0</w:t>
            </w:r>
          </w:p>
        </w:tc>
      </w:tr>
      <w:tr w:rsidR="003C4DD7" w:rsidRPr="006A1100" w14:paraId="6D67568E" w14:textId="77777777" w:rsidTr="00890DA1">
        <w:trPr>
          <w:trHeight w:val="319"/>
        </w:trPr>
        <w:tc>
          <w:tcPr>
            <w:tcW w:w="540" w:type="dxa"/>
            <w:vMerge/>
          </w:tcPr>
          <w:p w14:paraId="2F67414F" w14:textId="77777777" w:rsidR="003C4DD7" w:rsidRPr="006A1100" w:rsidRDefault="003C4DD7" w:rsidP="00890DA1"/>
        </w:tc>
        <w:tc>
          <w:tcPr>
            <w:tcW w:w="2432" w:type="dxa"/>
            <w:vMerge/>
          </w:tcPr>
          <w:p w14:paraId="27414466" w14:textId="77777777" w:rsidR="003C4DD7" w:rsidRPr="006A1100" w:rsidRDefault="003C4DD7" w:rsidP="00890DA1">
            <w:pPr>
              <w:spacing w:before="120"/>
            </w:pPr>
          </w:p>
        </w:tc>
        <w:tc>
          <w:tcPr>
            <w:tcW w:w="5387" w:type="dxa"/>
          </w:tcPr>
          <w:p w14:paraId="0DE9C896" w14:textId="77777777" w:rsidR="003C4DD7" w:rsidRPr="006A1100" w:rsidRDefault="003C4DD7" w:rsidP="00890DA1">
            <w:r w:rsidRPr="006A1100">
              <w:t>от 50 т у.т. до 100 т у.т.</w:t>
            </w:r>
          </w:p>
        </w:tc>
        <w:tc>
          <w:tcPr>
            <w:tcW w:w="1417" w:type="dxa"/>
          </w:tcPr>
          <w:p w14:paraId="5CC0D990" w14:textId="77777777" w:rsidR="003C4DD7" w:rsidRPr="006A1100" w:rsidRDefault="003C4DD7" w:rsidP="00890DA1">
            <w:pPr>
              <w:jc w:val="center"/>
            </w:pPr>
            <w:r w:rsidRPr="006A1100">
              <w:t>1</w:t>
            </w:r>
          </w:p>
        </w:tc>
      </w:tr>
      <w:tr w:rsidR="003C4DD7" w:rsidRPr="006A1100" w14:paraId="4989C515" w14:textId="77777777" w:rsidTr="00890DA1">
        <w:trPr>
          <w:trHeight w:val="282"/>
        </w:trPr>
        <w:tc>
          <w:tcPr>
            <w:tcW w:w="540" w:type="dxa"/>
            <w:vMerge/>
          </w:tcPr>
          <w:p w14:paraId="30707F58" w14:textId="77777777" w:rsidR="003C4DD7" w:rsidRPr="006A1100" w:rsidRDefault="003C4DD7" w:rsidP="00890DA1"/>
        </w:tc>
        <w:tc>
          <w:tcPr>
            <w:tcW w:w="2432" w:type="dxa"/>
            <w:vMerge/>
          </w:tcPr>
          <w:p w14:paraId="66D23340" w14:textId="77777777" w:rsidR="003C4DD7" w:rsidRPr="006A1100" w:rsidRDefault="003C4DD7" w:rsidP="00890DA1"/>
        </w:tc>
        <w:tc>
          <w:tcPr>
            <w:tcW w:w="5387" w:type="dxa"/>
          </w:tcPr>
          <w:p w14:paraId="290507C0" w14:textId="77777777" w:rsidR="003C4DD7" w:rsidRPr="006A1100" w:rsidRDefault="003C4DD7" w:rsidP="00890DA1">
            <w:r w:rsidRPr="006A1100">
              <w:t>от 100 т у.т. до 500 т у.т.</w:t>
            </w:r>
          </w:p>
        </w:tc>
        <w:tc>
          <w:tcPr>
            <w:tcW w:w="1417" w:type="dxa"/>
          </w:tcPr>
          <w:p w14:paraId="41072100" w14:textId="77777777" w:rsidR="003C4DD7" w:rsidRPr="006A1100" w:rsidRDefault="003C4DD7" w:rsidP="00890DA1">
            <w:pPr>
              <w:jc w:val="center"/>
            </w:pPr>
            <w:r w:rsidRPr="006A1100">
              <w:t>2</w:t>
            </w:r>
          </w:p>
        </w:tc>
      </w:tr>
      <w:tr w:rsidR="003C4DD7" w:rsidRPr="006A1100" w14:paraId="4233CD39" w14:textId="77777777" w:rsidTr="00890DA1">
        <w:trPr>
          <w:trHeight w:val="246"/>
        </w:trPr>
        <w:tc>
          <w:tcPr>
            <w:tcW w:w="540" w:type="dxa"/>
            <w:vMerge/>
          </w:tcPr>
          <w:p w14:paraId="455A866D" w14:textId="77777777" w:rsidR="003C4DD7" w:rsidRPr="006A1100" w:rsidRDefault="003C4DD7" w:rsidP="00890DA1"/>
        </w:tc>
        <w:tc>
          <w:tcPr>
            <w:tcW w:w="2432" w:type="dxa"/>
            <w:vMerge/>
          </w:tcPr>
          <w:p w14:paraId="3CE3EE99" w14:textId="77777777" w:rsidR="003C4DD7" w:rsidRPr="006A1100" w:rsidRDefault="003C4DD7" w:rsidP="00890DA1"/>
        </w:tc>
        <w:tc>
          <w:tcPr>
            <w:tcW w:w="5387" w:type="dxa"/>
          </w:tcPr>
          <w:p w14:paraId="0F4525BF" w14:textId="77777777" w:rsidR="003C4DD7" w:rsidRPr="006A1100" w:rsidRDefault="003C4DD7" w:rsidP="00890DA1">
            <w:r w:rsidRPr="006A1100">
              <w:t>от 500 т у.т. до 1000 т у.т.</w:t>
            </w:r>
          </w:p>
        </w:tc>
        <w:tc>
          <w:tcPr>
            <w:tcW w:w="1417" w:type="dxa"/>
          </w:tcPr>
          <w:p w14:paraId="6AC5D2C5" w14:textId="77777777" w:rsidR="003C4DD7" w:rsidRPr="006A1100" w:rsidRDefault="003C4DD7" w:rsidP="00890DA1">
            <w:pPr>
              <w:jc w:val="center"/>
            </w:pPr>
            <w:r w:rsidRPr="006A1100">
              <w:t>3</w:t>
            </w:r>
          </w:p>
        </w:tc>
      </w:tr>
      <w:tr w:rsidR="003C4DD7" w:rsidRPr="006A1100" w14:paraId="59D9EEEF" w14:textId="77777777" w:rsidTr="00890DA1">
        <w:trPr>
          <w:trHeight w:val="343"/>
        </w:trPr>
        <w:tc>
          <w:tcPr>
            <w:tcW w:w="540" w:type="dxa"/>
            <w:vMerge/>
          </w:tcPr>
          <w:p w14:paraId="5854CEB6" w14:textId="77777777" w:rsidR="003C4DD7" w:rsidRPr="006A1100" w:rsidRDefault="003C4DD7" w:rsidP="00890DA1"/>
        </w:tc>
        <w:tc>
          <w:tcPr>
            <w:tcW w:w="2432" w:type="dxa"/>
            <w:vMerge/>
          </w:tcPr>
          <w:p w14:paraId="488AEF23" w14:textId="77777777" w:rsidR="003C4DD7" w:rsidRPr="006A1100" w:rsidRDefault="003C4DD7" w:rsidP="00890DA1"/>
        </w:tc>
        <w:tc>
          <w:tcPr>
            <w:tcW w:w="5387" w:type="dxa"/>
          </w:tcPr>
          <w:p w14:paraId="1504F573" w14:textId="77777777" w:rsidR="003C4DD7" w:rsidRPr="006A1100" w:rsidRDefault="003C4DD7" w:rsidP="00890DA1">
            <w:r w:rsidRPr="006A1100">
              <w:t>свыше 1000 т у.т.</w:t>
            </w:r>
          </w:p>
        </w:tc>
        <w:tc>
          <w:tcPr>
            <w:tcW w:w="1417" w:type="dxa"/>
          </w:tcPr>
          <w:p w14:paraId="7A48E72F" w14:textId="77777777" w:rsidR="003C4DD7" w:rsidRPr="006A1100" w:rsidRDefault="003C4DD7" w:rsidP="00890DA1">
            <w:pPr>
              <w:jc w:val="center"/>
            </w:pPr>
            <w:r w:rsidRPr="006A1100">
              <w:t>4</w:t>
            </w:r>
          </w:p>
        </w:tc>
      </w:tr>
      <w:tr w:rsidR="00090049" w:rsidRPr="006A1100" w14:paraId="12EAE814" w14:textId="77777777" w:rsidTr="0000734F">
        <w:tc>
          <w:tcPr>
            <w:tcW w:w="540" w:type="dxa"/>
            <w:vMerge w:val="restart"/>
          </w:tcPr>
          <w:p w14:paraId="744846F8" w14:textId="3B76CDB4" w:rsidR="00090049" w:rsidRPr="006A1100" w:rsidRDefault="003C4DD7" w:rsidP="00890DA1">
            <w:r>
              <w:t>2</w:t>
            </w:r>
            <w:r w:rsidR="00090049" w:rsidRPr="006A1100">
              <w:t>.</w:t>
            </w:r>
          </w:p>
        </w:tc>
        <w:tc>
          <w:tcPr>
            <w:tcW w:w="2432" w:type="dxa"/>
            <w:vMerge w:val="restart"/>
          </w:tcPr>
          <w:p w14:paraId="13D79DEB" w14:textId="33FB8C8C" w:rsidR="00090049" w:rsidRPr="006A1100" w:rsidRDefault="004A1544" w:rsidP="002C6907">
            <w:r>
              <w:t>П</w:t>
            </w:r>
            <w:r w:rsidRPr="004A1544">
              <w:t>ростой срок</w:t>
            </w:r>
            <w:r w:rsidR="00090049" w:rsidRPr="006A1100">
              <w:t xml:space="preserve"> окупаемости</w:t>
            </w:r>
          </w:p>
        </w:tc>
        <w:tc>
          <w:tcPr>
            <w:tcW w:w="5387" w:type="dxa"/>
          </w:tcPr>
          <w:p w14:paraId="51D203BB" w14:textId="77777777" w:rsidR="00090049" w:rsidRPr="006A1100" w:rsidRDefault="00090049" w:rsidP="00120655">
            <w:r w:rsidRPr="006A1100">
              <w:t>до 1 года</w:t>
            </w:r>
          </w:p>
        </w:tc>
        <w:tc>
          <w:tcPr>
            <w:tcW w:w="1417" w:type="dxa"/>
          </w:tcPr>
          <w:p w14:paraId="00E60217" w14:textId="77777777" w:rsidR="00090049" w:rsidRPr="006A1100" w:rsidRDefault="00090049" w:rsidP="00120655">
            <w:pPr>
              <w:jc w:val="center"/>
            </w:pPr>
            <w:r w:rsidRPr="006A1100">
              <w:t>4</w:t>
            </w:r>
          </w:p>
        </w:tc>
      </w:tr>
      <w:tr w:rsidR="00090049" w:rsidRPr="006A1100" w14:paraId="2249A4FA" w14:textId="77777777" w:rsidTr="0000734F">
        <w:tc>
          <w:tcPr>
            <w:tcW w:w="540" w:type="dxa"/>
            <w:vMerge/>
          </w:tcPr>
          <w:p w14:paraId="58D5F1D3" w14:textId="77777777" w:rsidR="00090049" w:rsidRPr="006A1100" w:rsidRDefault="00090049" w:rsidP="00890DA1"/>
        </w:tc>
        <w:tc>
          <w:tcPr>
            <w:tcW w:w="2432" w:type="dxa"/>
            <w:vMerge/>
          </w:tcPr>
          <w:p w14:paraId="22AB1797" w14:textId="77777777" w:rsidR="00090049" w:rsidRPr="006A1100" w:rsidRDefault="00090049" w:rsidP="00890DA1"/>
        </w:tc>
        <w:tc>
          <w:tcPr>
            <w:tcW w:w="5387" w:type="dxa"/>
          </w:tcPr>
          <w:p w14:paraId="18B4B541" w14:textId="77777777" w:rsidR="00090049" w:rsidRPr="006A1100" w:rsidRDefault="00090049" w:rsidP="00120655">
            <w:r w:rsidRPr="006A1100">
              <w:t>от 1 года до 3 лет</w:t>
            </w:r>
          </w:p>
        </w:tc>
        <w:tc>
          <w:tcPr>
            <w:tcW w:w="1417" w:type="dxa"/>
          </w:tcPr>
          <w:p w14:paraId="679A3755" w14:textId="77777777" w:rsidR="00090049" w:rsidRPr="006A1100" w:rsidRDefault="00090049" w:rsidP="00120655">
            <w:pPr>
              <w:jc w:val="center"/>
            </w:pPr>
            <w:r w:rsidRPr="006A1100">
              <w:t>3</w:t>
            </w:r>
          </w:p>
        </w:tc>
      </w:tr>
      <w:tr w:rsidR="00090049" w:rsidRPr="006A1100" w14:paraId="70C0FB15" w14:textId="77777777" w:rsidTr="0000734F">
        <w:tc>
          <w:tcPr>
            <w:tcW w:w="540" w:type="dxa"/>
            <w:vMerge/>
          </w:tcPr>
          <w:p w14:paraId="7E4AD046" w14:textId="77777777" w:rsidR="00090049" w:rsidRPr="006A1100" w:rsidRDefault="00090049" w:rsidP="00890DA1"/>
        </w:tc>
        <w:tc>
          <w:tcPr>
            <w:tcW w:w="2432" w:type="dxa"/>
            <w:vMerge/>
          </w:tcPr>
          <w:p w14:paraId="17251C3F" w14:textId="77777777" w:rsidR="00090049" w:rsidRPr="006A1100" w:rsidRDefault="00090049" w:rsidP="00890DA1"/>
        </w:tc>
        <w:tc>
          <w:tcPr>
            <w:tcW w:w="5387" w:type="dxa"/>
          </w:tcPr>
          <w:p w14:paraId="05B95875" w14:textId="77777777" w:rsidR="00090049" w:rsidRPr="006A1100" w:rsidRDefault="00090049" w:rsidP="00120655">
            <w:r w:rsidRPr="006A1100">
              <w:t>от 3 лет до 5 лет</w:t>
            </w:r>
          </w:p>
        </w:tc>
        <w:tc>
          <w:tcPr>
            <w:tcW w:w="1417" w:type="dxa"/>
          </w:tcPr>
          <w:p w14:paraId="3283437E" w14:textId="77777777" w:rsidR="00090049" w:rsidRPr="006A1100" w:rsidRDefault="00090049" w:rsidP="00120655">
            <w:pPr>
              <w:jc w:val="center"/>
            </w:pPr>
            <w:r w:rsidRPr="006A1100">
              <w:t>2</w:t>
            </w:r>
          </w:p>
        </w:tc>
      </w:tr>
      <w:tr w:rsidR="00FB0499" w:rsidRPr="006A1100" w14:paraId="442479FE" w14:textId="77777777" w:rsidTr="0000734F">
        <w:tc>
          <w:tcPr>
            <w:tcW w:w="540" w:type="dxa"/>
            <w:vMerge/>
          </w:tcPr>
          <w:p w14:paraId="3F0EBDD3" w14:textId="77777777" w:rsidR="00FB0499" w:rsidRPr="006A1100" w:rsidRDefault="00FB0499" w:rsidP="00890DA1"/>
        </w:tc>
        <w:tc>
          <w:tcPr>
            <w:tcW w:w="2432" w:type="dxa"/>
            <w:vMerge/>
          </w:tcPr>
          <w:p w14:paraId="33951834" w14:textId="77777777" w:rsidR="00FB0499" w:rsidRPr="006A1100" w:rsidRDefault="00FB0499" w:rsidP="00890DA1"/>
        </w:tc>
        <w:tc>
          <w:tcPr>
            <w:tcW w:w="5387" w:type="dxa"/>
          </w:tcPr>
          <w:p w14:paraId="79CE407A" w14:textId="000583C7" w:rsidR="00FB0499" w:rsidRPr="006A1100" w:rsidRDefault="00FB0499" w:rsidP="00120655">
            <w:r w:rsidRPr="006A1100">
              <w:t>от 5 лет до 10 лет</w:t>
            </w:r>
          </w:p>
        </w:tc>
        <w:tc>
          <w:tcPr>
            <w:tcW w:w="1417" w:type="dxa"/>
          </w:tcPr>
          <w:p w14:paraId="788C945C" w14:textId="00469541" w:rsidR="00FB0499" w:rsidRPr="006A1100" w:rsidRDefault="00FB0499" w:rsidP="00120655">
            <w:pPr>
              <w:jc w:val="center"/>
            </w:pPr>
            <w:r w:rsidRPr="006A1100">
              <w:t>1</w:t>
            </w:r>
          </w:p>
        </w:tc>
      </w:tr>
      <w:tr w:rsidR="00A3109D" w:rsidRPr="006A1100" w14:paraId="400D6BBB" w14:textId="77777777" w:rsidTr="0000734F">
        <w:trPr>
          <w:trHeight w:val="117"/>
        </w:trPr>
        <w:tc>
          <w:tcPr>
            <w:tcW w:w="540" w:type="dxa"/>
            <w:vMerge/>
          </w:tcPr>
          <w:p w14:paraId="366D4B51" w14:textId="77777777" w:rsidR="00A3109D" w:rsidRPr="006A1100" w:rsidRDefault="00A3109D" w:rsidP="00890DA1"/>
        </w:tc>
        <w:tc>
          <w:tcPr>
            <w:tcW w:w="2432" w:type="dxa"/>
            <w:vMerge/>
          </w:tcPr>
          <w:p w14:paraId="19EF317A" w14:textId="77777777" w:rsidR="00A3109D" w:rsidRPr="006A1100" w:rsidRDefault="00A3109D" w:rsidP="00890DA1"/>
        </w:tc>
        <w:tc>
          <w:tcPr>
            <w:tcW w:w="5387" w:type="dxa"/>
          </w:tcPr>
          <w:p w14:paraId="0849E100" w14:textId="5E3F42C2" w:rsidR="00A3109D" w:rsidRPr="006A1100" w:rsidRDefault="00FB0499" w:rsidP="002C6907">
            <w:r>
              <w:t>от 10 лет до 15 лет</w:t>
            </w:r>
          </w:p>
        </w:tc>
        <w:tc>
          <w:tcPr>
            <w:tcW w:w="1417" w:type="dxa"/>
          </w:tcPr>
          <w:p w14:paraId="15498203" w14:textId="2356000E" w:rsidR="00A3109D" w:rsidRPr="006A1100" w:rsidRDefault="00FB0499" w:rsidP="002C6907">
            <w:pPr>
              <w:jc w:val="center"/>
            </w:pPr>
            <w:r>
              <w:t>0</w:t>
            </w:r>
          </w:p>
        </w:tc>
      </w:tr>
      <w:tr w:rsidR="00936967" w:rsidRPr="006A1100" w14:paraId="03C113E4" w14:textId="77777777" w:rsidTr="00890DA1">
        <w:tc>
          <w:tcPr>
            <w:tcW w:w="540" w:type="dxa"/>
            <w:vMerge w:val="restart"/>
          </w:tcPr>
          <w:p w14:paraId="6AB3D618" w14:textId="03A105C7" w:rsidR="00936967" w:rsidRPr="006A1100" w:rsidRDefault="00936967" w:rsidP="00890DA1">
            <w:r>
              <w:t>3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0295906" w14:textId="6E3B8BBA" w:rsidR="00936967" w:rsidRPr="006A1100" w:rsidRDefault="00936967" w:rsidP="0000665B">
            <w:pPr>
              <w:contextualSpacing/>
            </w:pPr>
            <w:r w:rsidRPr="006A1100">
              <w:t>Привлечение софинансирования на</w:t>
            </w:r>
            <w:r w:rsidR="0000665B">
              <w:t xml:space="preserve"> </w:t>
            </w:r>
            <w:r w:rsidRPr="006A1100">
              <w:t>реализацию мероприятия</w:t>
            </w:r>
          </w:p>
        </w:tc>
        <w:tc>
          <w:tcPr>
            <w:tcW w:w="5387" w:type="dxa"/>
          </w:tcPr>
          <w:p w14:paraId="1D48E9CA" w14:textId="2BE60B1D" w:rsidR="00936967" w:rsidRPr="006A1100" w:rsidRDefault="00936967" w:rsidP="00890DA1">
            <w:r w:rsidRPr="006A1100">
              <w:t>от 50 % до 60 % софинансирования</w:t>
            </w:r>
          </w:p>
        </w:tc>
        <w:tc>
          <w:tcPr>
            <w:tcW w:w="1417" w:type="dxa"/>
          </w:tcPr>
          <w:p w14:paraId="113D9D1D" w14:textId="22B2DD78" w:rsidR="00936967" w:rsidRPr="006A1100" w:rsidRDefault="00936967" w:rsidP="00890DA1">
            <w:pPr>
              <w:jc w:val="center"/>
            </w:pPr>
            <w:r>
              <w:t>1</w:t>
            </w:r>
          </w:p>
        </w:tc>
      </w:tr>
      <w:tr w:rsidR="00936967" w:rsidRPr="006A1100" w14:paraId="6F96B12F" w14:textId="77777777" w:rsidTr="00890DA1">
        <w:tc>
          <w:tcPr>
            <w:tcW w:w="540" w:type="dxa"/>
            <w:vMerge/>
          </w:tcPr>
          <w:p w14:paraId="2124C7B4" w14:textId="77777777" w:rsidR="00936967" w:rsidRPr="006A1100" w:rsidRDefault="00936967" w:rsidP="00890DA1"/>
        </w:tc>
        <w:tc>
          <w:tcPr>
            <w:tcW w:w="2432" w:type="dxa"/>
            <w:vMerge/>
          </w:tcPr>
          <w:p w14:paraId="1B0E0EDF" w14:textId="77777777" w:rsidR="00936967" w:rsidRPr="006A1100" w:rsidRDefault="00936967" w:rsidP="00890DA1"/>
        </w:tc>
        <w:tc>
          <w:tcPr>
            <w:tcW w:w="5387" w:type="dxa"/>
          </w:tcPr>
          <w:p w14:paraId="055D499F" w14:textId="10BF7D76" w:rsidR="00936967" w:rsidRPr="006A1100" w:rsidRDefault="00936967" w:rsidP="00890DA1">
            <w:r w:rsidRPr="006A1100">
              <w:t>от 60 % до 70 % софинансирования</w:t>
            </w:r>
          </w:p>
        </w:tc>
        <w:tc>
          <w:tcPr>
            <w:tcW w:w="1417" w:type="dxa"/>
          </w:tcPr>
          <w:p w14:paraId="66DE0C9C" w14:textId="42E70721" w:rsidR="00936967" w:rsidRPr="006A1100" w:rsidRDefault="00936967" w:rsidP="00890DA1">
            <w:pPr>
              <w:jc w:val="center"/>
            </w:pPr>
            <w:r>
              <w:t>2</w:t>
            </w:r>
          </w:p>
        </w:tc>
      </w:tr>
      <w:tr w:rsidR="00936967" w:rsidRPr="006A1100" w14:paraId="0A97A3AE" w14:textId="77777777" w:rsidTr="00890DA1">
        <w:tc>
          <w:tcPr>
            <w:tcW w:w="540" w:type="dxa"/>
            <w:vMerge/>
          </w:tcPr>
          <w:p w14:paraId="0318433A" w14:textId="77777777" w:rsidR="00936967" w:rsidRPr="006A1100" w:rsidRDefault="00936967" w:rsidP="00890DA1"/>
        </w:tc>
        <w:tc>
          <w:tcPr>
            <w:tcW w:w="2432" w:type="dxa"/>
            <w:vMerge/>
          </w:tcPr>
          <w:p w14:paraId="54D7B1F4" w14:textId="77777777" w:rsidR="00936967" w:rsidRPr="006A1100" w:rsidRDefault="00936967" w:rsidP="00890DA1"/>
        </w:tc>
        <w:tc>
          <w:tcPr>
            <w:tcW w:w="5387" w:type="dxa"/>
          </w:tcPr>
          <w:p w14:paraId="71D2CC16" w14:textId="5D7D2894" w:rsidR="00936967" w:rsidRPr="006A1100" w:rsidRDefault="00936967" w:rsidP="00890DA1">
            <w:r w:rsidRPr="006A1100">
              <w:t>от 70 % до 80 % софинансирования</w:t>
            </w:r>
          </w:p>
        </w:tc>
        <w:tc>
          <w:tcPr>
            <w:tcW w:w="1417" w:type="dxa"/>
          </w:tcPr>
          <w:p w14:paraId="3EEC4ECB" w14:textId="34096238" w:rsidR="00936967" w:rsidRPr="006A1100" w:rsidRDefault="00936967" w:rsidP="00936967">
            <w:pPr>
              <w:jc w:val="center"/>
            </w:pPr>
            <w:r>
              <w:t>3</w:t>
            </w:r>
          </w:p>
        </w:tc>
      </w:tr>
      <w:tr w:rsidR="00936967" w:rsidRPr="006A1100" w14:paraId="5157CAA8" w14:textId="77777777" w:rsidTr="00890DA1">
        <w:trPr>
          <w:trHeight w:val="117"/>
        </w:trPr>
        <w:tc>
          <w:tcPr>
            <w:tcW w:w="540" w:type="dxa"/>
            <w:vMerge/>
          </w:tcPr>
          <w:p w14:paraId="766F0D32" w14:textId="77777777" w:rsidR="00936967" w:rsidRPr="006A1100" w:rsidRDefault="00936967" w:rsidP="00890DA1"/>
        </w:tc>
        <w:tc>
          <w:tcPr>
            <w:tcW w:w="2432" w:type="dxa"/>
            <w:vMerge/>
          </w:tcPr>
          <w:p w14:paraId="1D5A1FD7" w14:textId="77777777" w:rsidR="00936967" w:rsidRPr="006A1100" w:rsidRDefault="00936967" w:rsidP="00890DA1"/>
        </w:tc>
        <w:tc>
          <w:tcPr>
            <w:tcW w:w="5387" w:type="dxa"/>
          </w:tcPr>
          <w:p w14:paraId="25844B81" w14:textId="503F99B3" w:rsidR="00936967" w:rsidRPr="006A1100" w:rsidRDefault="00936967" w:rsidP="00890DA1">
            <w:r w:rsidRPr="006A1100">
              <w:t>от 80</w:t>
            </w:r>
            <w:r w:rsidRPr="00852921">
              <w:t xml:space="preserve">% </w:t>
            </w:r>
            <w:r w:rsidR="003C4DD7" w:rsidRPr="00852921">
              <w:t xml:space="preserve">до 90 % </w:t>
            </w:r>
            <w:r w:rsidRPr="00852921">
              <w:t>софинансирования</w:t>
            </w:r>
          </w:p>
        </w:tc>
        <w:tc>
          <w:tcPr>
            <w:tcW w:w="1417" w:type="dxa"/>
          </w:tcPr>
          <w:p w14:paraId="5F5169E1" w14:textId="6709C107" w:rsidR="00936967" w:rsidRPr="006A1100" w:rsidRDefault="00936967" w:rsidP="00890DA1">
            <w:pPr>
              <w:jc w:val="center"/>
            </w:pPr>
            <w:r>
              <w:t>4</w:t>
            </w:r>
          </w:p>
        </w:tc>
      </w:tr>
    </w:tbl>
    <w:p w14:paraId="14BF9E8D" w14:textId="77777777" w:rsidR="0000734F" w:rsidRDefault="0000734F" w:rsidP="00A3109D">
      <w:pPr>
        <w:spacing w:line="240" w:lineRule="atLeast"/>
      </w:pPr>
    </w:p>
    <w:p w14:paraId="38214C6C" w14:textId="5D49520A" w:rsidR="00A3109D" w:rsidRPr="006A1100" w:rsidRDefault="00A3109D" w:rsidP="00A3109D">
      <w:pPr>
        <w:spacing w:line="240" w:lineRule="atLeast"/>
      </w:pPr>
      <w:r w:rsidRPr="006A1100">
        <w:t>Примечание:</w:t>
      </w:r>
    </w:p>
    <w:p w14:paraId="707D96E9" w14:textId="5F5A5436" w:rsidR="00A3109D" w:rsidRPr="006A1100" w:rsidRDefault="00A3109D" w:rsidP="00A3109D">
      <w:pPr>
        <w:spacing w:line="240" w:lineRule="atLeast"/>
        <w:ind w:left="1276"/>
        <w:jc w:val="both"/>
      </w:pPr>
      <w:r w:rsidRPr="006A1100">
        <w:t>Под софинансированием следует понимать привлеченные средства для реализации мероприятия</w:t>
      </w:r>
      <w:r w:rsidR="00705E6C">
        <w:t xml:space="preserve"> </w:t>
      </w:r>
      <w:r w:rsidR="002A7A28">
        <w:t>из других источников</w:t>
      </w:r>
      <w:r w:rsidRPr="006A1100">
        <w:t>, такие как средства республиканского</w:t>
      </w:r>
      <w:r w:rsidR="00AC47BC" w:rsidRPr="006A1100">
        <w:t xml:space="preserve"> и местного</w:t>
      </w:r>
      <w:r w:rsidRPr="006A1100">
        <w:t xml:space="preserve"> бюджет</w:t>
      </w:r>
      <w:r w:rsidR="00AC47BC" w:rsidRPr="006A1100">
        <w:t>ов</w:t>
      </w:r>
      <w:r w:rsidRPr="006A1100">
        <w:t>, средства кредитов, собственные средства предприятия (организации), займов и прочее.</w:t>
      </w:r>
    </w:p>
    <w:p w14:paraId="1D136B06" w14:textId="77777777" w:rsidR="00A3109D" w:rsidRPr="006A1100" w:rsidRDefault="00A3109D" w:rsidP="00A3109D">
      <w:pPr>
        <w:spacing w:line="240" w:lineRule="atLeast"/>
        <w:rPr>
          <w:highlight w:val="yellow"/>
        </w:rPr>
      </w:pPr>
    </w:p>
    <w:p w14:paraId="0CFD7AC2" w14:textId="3CA34680" w:rsidR="00A3109D" w:rsidRPr="006A1100" w:rsidRDefault="00A3109D" w:rsidP="00A3109D">
      <w:pPr>
        <w:spacing w:line="240" w:lineRule="atLeast"/>
        <w:rPr>
          <w:b/>
        </w:rPr>
      </w:pPr>
      <w:r w:rsidRPr="006A1100">
        <w:rPr>
          <w:b/>
        </w:rPr>
        <w:t>Пример</w:t>
      </w:r>
      <w:r w:rsidR="00173A15" w:rsidRPr="00516D12">
        <w:rPr>
          <w:b/>
        </w:rPr>
        <w:t xml:space="preserve"> 1</w:t>
      </w:r>
      <w:r w:rsidRPr="006A1100">
        <w:rPr>
          <w:b/>
        </w:rPr>
        <w:t>:</w:t>
      </w:r>
    </w:p>
    <w:p w14:paraId="735B1314" w14:textId="56C950CC" w:rsidR="00A3109D" w:rsidRPr="006A1100" w:rsidRDefault="00A3109D" w:rsidP="00A3109D">
      <w:pPr>
        <w:spacing w:line="240" w:lineRule="atLeast"/>
        <w:jc w:val="both"/>
      </w:pPr>
      <w:r w:rsidRPr="006A1100">
        <w:t xml:space="preserve">Наименование мероприятия: «Внедрение энергоэффективных </w:t>
      </w:r>
      <w:r w:rsidR="0010546D">
        <w:t>светильников внутреннего освещения</w:t>
      </w:r>
      <w:r w:rsidRPr="006A1100">
        <w:t xml:space="preserve">», код </w:t>
      </w:r>
      <w:r w:rsidR="0010546D">
        <w:t>- 1525</w:t>
      </w:r>
      <w:r w:rsidRPr="006A1100">
        <w:t>;</w:t>
      </w:r>
    </w:p>
    <w:p w14:paraId="07F7E5B9" w14:textId="0EE96961" w:rsidR="00A3109D" w:rsidRPr="006A1100" w:rsidRDefault="00A3109D" w:rsidP="00A3109D">
      <w:pPr>
        <w:spacing w:line="240" w:lineRule="atLeast"/>
        <w:jc w:val="both"/>
      </w:pPr>
      <w:r w:rsidRPr="006A1100">
        <w:t xml:space="preserve">Срок окупаемости: </w:t>
      </w:r>
      <w:r w:rsidR="00955321">
        <w:t>4</w:t>
      </w:r>
      <w:r w:rsidRPr="006A1100">
        <w:t xml:space="preserve"> года; </w:t>
      </w:r>
    </w:p>
    <w:p w14:paraId="4C349CA2" w14:textId="557FA9F1" w:rsidR="00A3109D" w:rsidRPr="006A1100" w:rsidRDefault="00A3109D" w:rsidP="00A3109D">
      <w:pPr>
        <w:spacing w:line="240" w:lineRule="atLeast"/>
        <w:jc w:val="both"/>
      </w:pPr>
      <w:r w:rsidRPr="006A1100">
        <w:t>Экономия</w:t>
      </w:r>
      <w:r w:rsidR="006A12F0" w:rsidRPr="006A1100">
        <w:t xml:space="preserve"> топливно-энергетических ресурсов</w:t>
      </w:r>
      <w:r w:rsidRPr="006A1100">
        <w:t xml:space="preserve">: </w:t>
      </w:r>
      <w:r w:rsidR="00955321">
        <w:t>16</w:t>
      </w:r>
      <w:r w:rsidRPr="006A1100">
        <w:t xml:space="preserve"> т у.т.</w:t>
      </w:r>
    </w:p>
    <w:p w14:paraId="1969D60F" w14:textId="69DB40D3" w:rsidR="00A3109D" w:rsidRPr="006A1100" w:rsidRDefault="00A3109D" w:rsidP="00A3109D">
      <w:pPr>
        <w:spacing w:line="240" w:lineRule="atLeast"/>
        <w:jc w:val="both"/>
      </w:pPr>
      <w:r w:rsidRPr="006A1100">
        <w:t xml:space="preserve">Затраты на реализацию мероприятия составляют: </w:t>
      </w:r>
      <w:r w:rsidR="00955321">
        <w:t>34,560</w:t>
      </w:r>
      <w:r w:rsidRPr="00F06F93">
        <w:t xml:space="preserve"> тыс. руб.,</w:t>
      </w:r>
    </w:p>
    <w:p w14:paraId="0C45C3CF" w14:textId="77777777" w:rsidR="00A3109D" w:rsidRPr="006A1100" w:rsidRDefault="00A3109D" w:rsidP="00A3109D">
      <w:pPr>
        <w:spacing w:line="240" w:lineRule="atLeast"/>
        <w:ind w:left="851"/>
        <w:jc w:val="both"/>
      </w:pPr>
      <w:r w:rsidRPr="006A1100">
        <w:t>в т.ч.:</w:t>
      </w:r>
    </w:p>
    <w:p w14:paraId="6B75A52D" w14:textId="2BC4D16B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собственных средств </w:t>
      </w:r>
      <w:r w:rsidR="00955321">
        <w:t>10</w:t>
      </w:r>
      <w:r w:rsidR="00705E6C">
        <w:t>,</w:t>
      </w:r>
      <w:r w:rsidR="00955321">
        <w:t>56</w:t>
      </w:r>
      <w:r w:rsidRPr="006A1100">
        <w:t>0 тыс. руб.;</w:t>
      </w:r>
    </w:p>
    <w:p w14:paraId="1B4EAC68" w14:textId="01046DB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средств республиканского бюджета на финансирование госпрограмм </w:t>
      </w:r>
      <w:r w:rsidR="00955321">
        <w:t>14</w:t>
      </w:r>
      <w:r w:rsidR="00705E6C">
        <w:t>,</w:t>
      </w:r>
      <w:r w:rsidRPr="006A1100">
        <w:t>000 тыс. руб.;</w:t>
      </w:r>
    </w:p>
    <w:p w14:paraId="3438CB67" w14:textId="559D721A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кредитов банков </w:t>
      </w:r>
      <w:r w:rsidR="00955321">
        <w:t>4</w:t>
      </w:r>
      <w:r w:rsidR="00705E6C">
        <w:t>,</w:t>
      </w:r>
      <w:r w:rsidRPr="006A1100">
        <w:t>000 тыс. руб.;</w:t>
      </w:r>
    </w:p>
    <w:p w14:paraId="01DFFC0C" w14:textId="74043C8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внебюджетных инвестиционных фондов </w:t>
      </w:r>
      <w:r w:rsidR="00955321">
        <w:t>6</w:t>
      </w:r>
      <w:r w:rsidR="00705E6C">
        <w:t>,</w:t>
      </w:r>
      <w:r w:rsidRPr="006A1100">
        <w:t>000 тыс. руб.</w:t>
      </w:r>
    </w:p>
    <w:p w14:paraId="08D512BB" w14:textId="290D910B" w:rsidR="00A3109D" w:rsidRPr="006A1100" w:rsidRDefault="00A3109D" w:rsidP="00A3109D">
      <w:pPr>
        <w:spacing w:line="240" w:lineRule="atLeast"/>
        <w:jc w:val="both"/>
      </w:pPr>
      <w:r w:rsidRPr="006A1100">
        <w:t xml:space="preserve">Общая сумма средств для выполнения мероприятия составляет </w:t>
      </w:r>
      <w:r w:rsidR="00E14C10">
        <w:t>34,560</w:t>
      </w:r>
      <w:r w:rsidRPr="006A1100">
        <w:t xml:space="preserve"> тыс. руб., из них </w:t>
      </w:r>
      <w:r w:rsidR="00E14C10">
        <w:t>4</w:t>
      </w:r>
      <w:r w:rsidRPr="006A1100">
        <w:t>0</w:t>
      </w:r>
      <w:r w:rsidR="00E14C10">
        <w:t>,5</w:t>
      </w:r>
      <w:r w:rsidRPr="006A1100">
        <w:t xml:space="preserve"> % (</w:t>
      </w:r>
      <w:r w:rsidR="00E14C10">
        <w:t>14</w:t>
      </w:r>
      <w:r w:rsidR="00705E6C">
        <w:t>,</w:t>
      </w:r>
      <w:r w:rsidRPr="006A1100">
        <w:t xml:space="preserve">000 тыс. руб.) средства республиканского бюджета на финансирование госпрограмм, </w:t>
      </w:r>
      <w:r w:rsidR="00E14C10">
        <w:t>59,5</w:t>
      </w:r>
      <w:r w:rsidR="00286256">
        <w:t> </w:t>
      </w:r>
      <w:r w:rsidRPr="006A1100">
        <w:t>% (</w:t>
      </w:r>
      <w:r w:rsidR="00E14C10">
        <w:t>10,560</w:t>
      </w:r>
      <w:r w:rsidR="00412CED" w:rsidRPr="006A1100">
        <w:t xml:space="preserve"> + </w:t>
      </w:r>
      <w:r w:rsidR="00E14C10">
        <w:t>4</w:t>
      </w:r>
      <w:r w:rsidR="00705E6C">
        <w:t>,</w:t>
      </w:r>
      <w:r w:rsidR="00412CED" w:rsidRPr="006A1100">
        <w:t xml:space="preserve">000 </w:t>
      </w:r>
      <w:r w:rsidRPr="006A1100">
        <w:t xml:space="preserve">+ </w:t>
      </w:r>
      <w:r w:rsidR="00E14C10">
        <w:t>6</w:t>
      </w:r>
      <w:r w:rsidR="00705E6C">
        <w:t>,</w:t>
      </w:r>
      <w:r w:rsidR="00412CED" w:rsidRPr="006A1100">
        <w:t xml:space="preserve">000 </w:t>
      </w:r>
      <w:r w:rsidRPr="006A1100">
        <w:t xml:space="preserve">= </w:t>
      </w:r>
      <w:r w:rsidR="00E14C10">
        <w:t>20,56</w:t>
      </w:r>
      <w:r w:rsidR="00412CED" w:rsidRPr="006A1100">
        <w:t xml:space="preserve">0 </w:t>
      </w:r>
      <w:r w:rsidRPr="006A1100">
        <w:t>тыс. руб.) средства прочих источников.</w:t>
      </w:r>
    </w:p>
    <w:p w14:paraId="713C5684" w14:textId="77777777" w:rsidR="00A3109D" w:rsidRPr="006A1100" w:rsidRDefault="00A3109D" w:rsidP="00A3109D">
      <w:pPr>
        <w:spacing w:line="240" w:lineRule="atLeast"/>
        <w:jc w:val="both"/>
      </w:pPr>
    </w:p>
    <w:p w14:paraId="32CFFAD5" w14:textId="77777777" w:rsidR="00A3109D" w:rsidRPr="006A1100" w:rsidRDefault="00A3109D" w:rsidP="00A3109D">
      <w:pPr>
        <w:spacing w:line="240" w:lineRule="atLeast"/>
        <w:jc w:val="both"/>
      </w:pPr>
      <w:r w:rsidRPr="006A1100">
        <w:t>В соответствии с таблицей 1 данное мероприятие набрало:</w:t>
      </w:r>
    </w:p>
    <w:p w14:paraId="16405359" w14:textId="32F8422B" w:rsidR="00A3109D" w:rsidRDefault="00A3109D" w:rsidP="00A3109D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условно-годовой экономии </w:t>
      </w:r>
      <w:r w:rsidR="006A12F0" w:rsidRPr="006A1100">
        <w:t>топливно-энергетических ресурсов</w:t>
      </w:r>
      <w:r w:rsidRPr="006A1100">
        <w:t xml:space="preserve"> от реализации мероприятий – </w:t>
      </w:r>
      <w:r w:rsidR="00E14C10">
        <w:t>0</w:t>
      </w:r>
      <w:r w:rsidR="00412CED" w:rsidRPr="006A1100">
        <w:t xml:space="preserve"> балл</w:t>
      </w:r>
      <w:r w:rsidR="00E14C10">
        <w:t>ов</w:t>
      </w:r>
      <w:r w:rsidRPr="006A1100">
        <w:t>;</w:t>
      </w:r>
    </w:p>
    <w:p w14:paraId="53868B40" w14:textId="77777777" w:rsidR="003C4DD7" w:rsidRPr="006A1100" w:rsidRDefault="003C4DD7" w:rsidP="003C4DD7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сроку окупаемости – </w:t>
      </w:r>
      <w:r>
        <w:t>2</w:t>
      </w:r>
      <w:r w:rsidRPr="006A1100">
        <w:t xml:space="preserve"> балла;</w:t>
      </w:r>
    </w:p>
    <w:p w14:paraId="3CCA2DD0" w14:textId="6377229A" w:rsidR="00A3109D" w:rsidRDefault="00A3109D" w:rsidP="00A3109D">
      <w:pPr>
        <w:tabs>
          <w:tab w:val="left" w:pos="142"/>
        </w:tabs>
        <w:spacing w:line="240" w:lineRule="atLeast"/>
        <w:ind w:firstLine="851"/>
      </w:pPr>
      <w:r w:rsidRPr="006A1100">
        <w:t xml:space="preserve">привлечение со финансирования на реализацию мероприятия – </w:t>
      </w:r>
      <w:r w:rsidR="00E14C10">
        <w:t>1</w:t>
      </w:r>
      <w:r w:rsidR="00412CED" w:rsidRPr="006A1100">
        <w:t xml:space="preserve"> балл</w:t>
      </w:r>
      <w:r w:rsidR="000C63B4">
        <w:t>.</w:t>
      </w:r>
    </w:p>
    <w:p w14:paraId="3A8D0DA8" w14:textId="77777777" w:rsidR="000C63B4" w:rsidRDefault="000C63B4" w:rsidP="00A3109D">
      <w:pPr>
        <w:spacing w:line="240" w:lineRule="atLeast"/>
      </w:pPr>
    </w:p>
    <w:p w14:paraId="110E26C7" w14:textId="088228A5" w:rsidR="00A3109D" w:rsidRPr="006A1100" w:rsidRDefault="00A3109D" w:rsidP="00A3109D">
      <w:pPr>
        <w:spacing w:line="240" w:lineRule="atLeast"/>
      </w:pPr>
      <w:r w:rsidRPr="006A1100">
        <w:t>И</w:t>
      </w:r>
      <w:r w:rsidR="00E14C10">
        <w:t>Т</w:t>
      </w:r>
      <w:r w:rsidRPr="006A1100">
        <w:t>ОГО</w:t>
      </w:r>
      <w:r w:rsidR="00286256">
        <w:t>:</w:t>
      </w:r>
      <w:r w:rsidRPr="006A1100">
        <w:t xml:space="preserve"> </w:t>
      </w:r>
      <w:r w:rsidR="00E14C10">
        <w:t>3</w:t>
      </w:r>
      <w:r w:rsidRPr="006A1100">
        <w:t xml:space="preserve"> балл</w:t>
      </w:r>
      <w:r w:rsidR="00E14C10">
        <w:t>а</w:t>
      </w:r>
      <w:r w:rsidRPr="006A1100">
        <w:t xml:space="preserve"> = </w:t>
      </w:r>
      <w:r w:rsidR="00E14C10">
        <w:t>2</w:t>
      </w:r>
      <w:r w:rsidRPr="006A1100">
        <w:t xml:space="preserve"> балла + </w:t>
      </w:r>
      <w:r w:rsidR="00E14C10">
        <w:t>0</w:t>
      </w:r>
      <w:r w:rsidRPr="006A1100">
        <w:t xml:space="preserve"> балл</w:t>
      </w:r>
      <w:r w:rsidR="00E14C10">
        <w:t>ов</w:t>
      </w:r>
      <w:r w:rsidRPr="006A1100">
        <w:t xml:space="preserve"> + </w:t>
      </w:r>
      <w:r w:rsidR="00E14C10">
        <w:t>1</w:t>
      </w:r>
      <w:r w:rsidR="00874942" w:rsidRPr="006A1100">
        <w:t xml:space="preserve"> балл</w:t>
      </w:r>
      <w:r w:rsidR="00E14C10">
        <w:t>.</w:t>
      </w:r>
    </w:p>
    <w:p w14:paraId="24A8DD10" w14:textId="77777777" w:rsidR="00366F61" w:rsidRPr="00C23812" w:rsidRDefault="00366F61" w:rsidP="00366F61">
      <w:pPr>
        <w:pStyle w:val="ConsPlusNormal"/>
        <w:pageBreakBefore/>
        <w:tabs>
          <w:tab w:val="left" w:pos="567"/>
        </w:tabs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7D3573F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08"/>
        <w:gridCol w:w="4355"/>
      </w:tblGrid>
      <w:tr w:rsidR="00366F61" w14:paraId="2F477F73" w14:textId="77777777" w:rsidTr="00890DA1">
        <w:tc>
          <w:tcPr>
            <w:tcW w:w="4785" w:type="dxa"/>
          </w:tcPr>
          <w:p w14:paraId="06AEE40A" w14:textId="77777777" w:rsidR="00366F61" w:rsidRPr="00C23812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7E6EF951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025FA6A5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2A88B221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(вышестоящая организация)</w:t>
            </w:r>
          </w:p>
        </w:tc>
        <w:tc>
          <w:tcPr>
            <w:tcW w:w="4786" w:type="dxa"/>
          </w:tcPr>
          <w:p w14:paraId="59265995" w14:textId="77777777" w:rsidR="00366F61" w:rsidRPr="002B7CD4" w:rsidRDefault="00366F61" w:rsidP="00890DA1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4F11BD8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C608BC" w14:textId="77777777" w:rsidR="00366F61" w:rsidRPr="00C23812" w:rsidRDefault="00366F61" w:rsidP="00366F61">
      <w:pPr>
        <w:tabs>
          <w:tab w:val="left" w:pos="567"/>
        </w:tabs>
        <w:ind w:left="142"/>
        <w:jc w:val="center"/>
        <w:rPr>
          <w:sz w:val="28"/>
          <w:szCs w:val="28"/>
        </w:rPr>
      </w:pPr>
      <w:r w:rsidRPr="00C23812">
        <w:rPr>
          <w:b/>
          <w:sz w:val="28"/>
          <w:szCs w:val="28"/>
        </w:rPr>
        <w:t>на участие в конкурсе</w:t>
      </w:r>
    </w:p>
    <w:p w14:paraId="1849D0EB" w14:textId="4092444E" w:rsidR="00366F61" w:rsidRPr="00C23812" w:rsidRDefault="00366F61" w:rsidP="00366F61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по выбору исполнителей мероприятий </w:t>
      </w:r>
      <w:r w:rsidR="00FB0499">
        <w:rPr>
          <w:b/>
          <w:sz w:val="28"/>
          <w:szCs w:val="28"/>
        </w:rPr>
        <w:t>Г</w:t>
      </w:r>
      <w:r w:rsidRPr="00C23812">
        <w:rPr>
          <w:b/>
          <w:sz w:val="28"/>
          <w:szCs w:val="28"/>
        </w:rPr>
        <w:t xml:space="preserve">осударственной программы </w:t>
      </w:r>
      <w:r w:rsidRPr="00FB0499">
        <w:rPr>
          <w:b/>
          <w:sz w:val="28"/>
          <w:szCs w:val="28"/>
        </w:rPr>
        <w:t>«</w:t>
      </w:r>
      <w:r w:rsidR="00FB0499" w:rsidRPr="00FB0499">
        <w:rPr>
          <w:b/>
          <w:sz w:val="28"/>
          <w:szCs w:val="28"/>
        </w:rPr>
        <w:t>Устойчивая энергетика и энергоэффективность</w:t>
      </w:r>
      <w:r w:rsidRPr="00FB0499">
        <w:rPr>
          <w:b/>
          <w:sz w:val="28"/>
          <w:szCs w:val="28"/>
        </w:rPr>
        <w:t>» на 20</w:t>
      </w:r>
      <w:r w:rsidR="00FB0499" w:rsidRPr="00FB0499">
        <w:rPr>
          <w:b/>
          <w:sz w:val="28"/>
          <w:szCs w:val="28"/>
        </w:rPr>
        <w:t>26</w:t>
      </w:r>
      <w:r w:rsidRPr="00C23812">
        <w:rPr>
          <w:b/>
          <w:sz w:val="28"/>
          <w:szCs w:val="28"/>
        </w:rPr>
        <w:t xml:space="preserve"> г.</w:t>
      </w:r>
    </w:p>
    <w:p w14:paraId="62E078D2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0BF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Заявитель:</w:t>
      </w:r>
    </w:p>
    <w:p w14:paraId="76410B3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857B45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субъекта хозяйствования)</w:t>
      </w:r>
    </w:p>
    <w:p w14:paraId="17AF31F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71CDD4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(место нахождения (почтовый адрес) субъекта хозяйствования)</w:t>
      </w:r>
    </w:p>
    <w:p w14:paraId="69627D2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02684B7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(учетный номер плательщика)</w:t>
      </w:r>
    </w:p>
    <w:p w14:paraId="7624B9B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9F5DAB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(банковские реквизиты)</w:t>
      </w:r>
    </w:p>
    <w:p w14:paraId="67D41CE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F65D15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(адрес электронной почты (при наличии))</w:t>
      </w:r>
    </w:p>
    <w:p w14:paraId="101BCC86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581D7B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(фамилию, собственное имя, отчество (если таковое имеется) и номер телефона лица для контактов)</w:t>
      </w:r>
    </w:p>
    <w:p w14:paraId="313D79A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1E718E6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Сведения об организаторе конкурса:</w:t>
      </w:r>
    </w:p>
    <w:p w14:paraId="0571EEBA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EE0041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организатора конкурса, место нахождения)</w:t>
      </w:r>
    </w:p>
    <w:p w14:paraId="730A2B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836368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(вид конкурса)</w:t>
      </w:r>
    </w:p>
    <w:p w14:paraId="02D61B8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AEADF02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(предмет конкурса)</w:t>
      </w:r>
    </w:p>
    <w:p w14:paraId="4F7A4F2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23C876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(дата проведения конкурса)</w:t>
      </w:r>
    </w:p>
    <w:p w14:paraId="07245A2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8A295A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плана деятельности (государственной программы))</w:t>
      </w:r>
    </w:p>
    <w:p w14:paraId="305416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4F2658F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14:paraId="022EF13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5DE8DC1D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(код основного направления энергосбережения мероприятия)</w:t>
      </w:r>
    </w:p>
    <w:p w14:paraId="49513E8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данной заявкой</w:t>
      </w:r>
    </w:p>
    <w:p w14:paraId="4CD85A12" w14:textId="77777777" w:rsidR="00366F61" w:rsidRPr="00E709E3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230431A4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подтверждает свое участие в конкурсе, а также сообщает, что ознакомлен и согласен с условиями проведения конкурса.</w:t>
      </w:r>
    </w:p>
    <w:p w14:paraId="72F136E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D3D29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43F91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конкурса и об отсутствии обстоятельств – 1 экз. на ___ л.;</w:t>
      </w:r>
    </w:p>
    <w:p w14:paraId="19B81E09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об энергоэффективности проекта (мероприятия) </w:t>
      </w:r>
      <w:bookmarkStart w:id="3" w:name="Par86"/>
      <w:bookmarkEnd w:id="3"/>
      <w:r w:rsidRPr="00C23812">
        <w:rPr>
          <w:rFonts w:ascii="Times New Roman" w:hAnsi="Times New Roman" w:cs="Times New Roman"/>
          <w:sz w:val="28"/>
          <w:szCs w:val="28"/>
        </w:rPr>
        <w:t>– 1 экз. на ___ л. (при наличии);</w:t>
      </w:r>
    </w:p>
    <w:p w14:paraId="4764EC9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Копия </w:t>
      </w:r>
      <w:hyperlink r:id="rId9" w:tooltip="Постановление Совета Министров Республики Беларусь от 28.01.2009 N 114 (ред. от 12.10.2012) &quot;О некоторых вопросах государственной регистрации субъектов хозяйствования&quot;{КонсультантПлюс}" w:history="1">
        <w:r w:rsidRPr="00C2381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2381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хозяйствования, заверенная в установленном порядке – 1 экз. на ___ л.;</w:t>
      </w:r>
    </w:p>
    <w:p w14:paraId="05D5A5AB" w14:textId="6C7F15CE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Перечень </w:t>
      </w:r>
      <w:r w:rsidRPr="00AC25C4">
        <w:rPr>
          <w:sz w:val="28"/>
          <w:szCs w:val="28"/>
        </w:rPr>
        <w:t>мероприятий</w:t>
      </w:r>
      <w:r w:rsidR="000E4D3D" w:rsidRPr="00AC25C4">
        <w:rPr>
          <w:sz w:val="28"/>
          <w:szCs w:val="28"/>
        </w:rPr>
        <w:t xml:space="preserve"> по энергосбережению</w:t>
      </w:r>
      <w:r w:rsidR="00C216C6" w:rsidRPr="00AC25C4">
        <w:rPr>
          <w:sz w:val="28"/>
          <w:szCs w:val="28"/>
        </w:rPr>
        <w:t>,</w:t>
      </w:r>
      <w:r w:rsidRPr="00AC25C4">
        <w:rPr>
          <w:sz w:val="28"/>
          <w:szCs w:val="28"/>
        </w:rPr>
        <w:t xml:space="preserve"> предлагаемых для финансирования за счет средств республиканского бюджета </w:t>
      </w:r>
      <w:r w:rsidR="005B625F" w:rsidRPr="00AC25C4">
        <w:rPr>
          <w:sz w:val="28"/>
          <w:szCs w:val="28"/>
        </w:rPr>
        <w:t>в 2026 году по</w:t>
      </w:r>
      <w:r w:rsidR="000E4D3D" w:rsidRPr="00AC25C4">
        <w:rPr>
          <w:sz w:val="28"/>
          <w:szCs w:val="28"/>
        </w:rPr>
        <w:t xml:space="preserve"> </w:t>
      </w:r>
      <w:r w:rsidR="00C216C6" w:rsidRPr="00AC25C4">
        <w:rPr>
          <w:sz w:val="28"/>
          <w:szCs w:val="28"/>
        </w:rPr>
        <w:t>Г</w:t>
      </w:r>
      <w:r w:rsidRPr="00AC25C4">
        <w:rPr>
          <w:sz w:val="28"/>
          <w:szCs w:val="28"/>
        </w:rPr>
        <w:t>ос</w:t>
      </w:r>
      <w:r w:rsidR="000E4D3D" w:rsidRPr="00AC25C4">
        <w:rPr>
          <w:sz w:val="28"/>
          <w:szCs w:val="28"/>
        </w:rPr>
        <w:t xml:space="preserve">ударственной </w:t>
      </w:r>
      <w:r w:rsidRPr="00AC25C4">
        <w:rPr>
          <w:sz w:val="28"/>
          <w:szCs w:val="28"/>
        </w:rPr>
        <w:t>программ</w:t>
      </w:r>
      <w:r w:rsidR="005B625F" w:rsidRPr="00AC25C4">
        <w:rPr>
          <w:sz w:val="28"/>
          <w:szCs w:val="28"/>
        </w:rPr>
        <w:t>е</w:t>
      </w:r>
      <w:r w:rsidR="00C216C6" w:rsidRPr="00AC25C4">
        <w:rPr>
          <w:sz w:val="28"/>
          <w:szCs w:val="28"/>
        </w:rPr>
        <w:t xml:space="preserve"> «</w:t>
      </w:r>
      <w:r w:rsidR="00704FDD">
        <w:rPr>
          <w:sz w:val="28"/>
          <w:szCs w:val="28"/>
        </w:rPr>
        <w:t>Устойчивая энергетика и энергоэффективность</w:t>
      </w:r>
      <w:r w:rsidR="00C216C6">
        <w:rPr>
          <w:sz w:val="28"/>
          <w:szCs w:val="28"/>
        </w:rPr>
        <w:t>»</w:t>
      </w:r>
      <w:r w:rsidRPr="00C23812">
        <w:rPr>
          <w:sz w:val="28"/>
          <w:szCs w:val="28"/>
        </w:rPr>
        <w:t xml:space="preserve"> – 1 экз. на ___ л.;</w:t>
      </w:r>
    </w:p>
    <w:p w14:paraId="70413CCD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Технико-экономическое обоснование – 1 экз. на ___ л.;</w:t>
      </w:r>
    </w:p>
    <w:p w14:paraId="11C680B5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График выполнения работ и освоения бюджетных средств – 1 экз. на ___ л.;</w:t>
      </w:r>
    </w:p>
    <w:p w14:paraId="642B453D" w14:textId="33128716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</w:t>
      </w:r>
    </w:p>
    <w:p w14:paraId="6B0C3403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Иные документы – 1 экз. на ___ л. (при наличии)</w:t>
      </w:r>
    </w:p>
    <w:p w14:paraId="4E3444C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3FA9DD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644AC5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099525F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39DEF3C9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(руководитель)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393B4B8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32CE186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3AC660F" w14:textId="77777777" w:rsidR="003B75C1" w:rsidRDefault="003B75C1" w:rsidP="003B75C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14:paraId="57D40B90" w14:textId="77777777" w:rsidR="003B75C1" w:rsidRPr="00C23812" w:rsidRDefault="003B75C1" w:rsidP="003B75C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CC8367" w14:textId="77777777" w:rsidR="003B75C1" w:rsidRPr="00C23812" w:rsidRDefault="003B75C1" w:rsidP="003B75C1">
      <w:pPr>
        <w:pStyle w:val="ConsPlusNormal"/>
        <w:spacing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Письменное согласие с условиями конкурса и отсутствии обстоятельств</w:t>
      </w:r>
    </w:p>
    <w:p w14:paraId="4CD9FC6E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B5E518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(оформляется на фирменном бланке субъекта хозяйствования)</w:t>
      </w:r>
    </w:p>
    <w:p w14:paraId="1A22C175" w14:textId="77777777" w:rsidR="003B75C1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EBCFA0" w14:textId="77777777" w:rsidR="00C66CDF" w:rsidRPr="00C23812" w:rsidRDefault="00C66CDF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379587" w14:textId="77777777" w:rsidR="003B75C1" w:rsidRDefault="003B75C1" w:rsidP="00C66CDF">
      <w:pPr>
        <w:pStyle w:val="ConsPlusNormal"/>
        <w:tabs>
          <w:tab w:val="left" w:pos="5103"/>
        </w:tabs>
        <w:spacing w:line="280" w:lineRule="exac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Начальнику Минского городского управления по надзору за рациональным использованием топливно-энергетических ресурсов</w:t>
      </w:r>
    </w:p>
    <w:p w14:paraId="6965EAD4" w14:textId="2D332C9D" w:rsidR="00C66CDF" w:rsidRPr="00C23812" w:rsidRDefault="00C66CDF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Д.В.</w:t>
      </w:r>
    </w:p>
    <w:p w14:paraId="511EAC0F" w14:textId="77777777" w:rsidR="003B75C1" w:rsidRPr="00C23812" w:rsidRDefault="003B75C1" w:rsidP="00C66CDF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О согласии </w:t>
      </w:r>
    </w:p>
    <w:p w14:paraId="20BBAED7" w14:textId="77777777" w:rsidR="003B75C1" w:rsidRPr="00C23812" w:rsidRDefault="003B75C1" w:rsidP="00C66CDF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 условиями конкурса</w:t>
      </w:r>
    </w:p>
    <w:p w14:paraId="5B2F3D74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E5572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6F1DCB30" w14:textId="77777777" w:rsidR="003B75C1" w:rsidRPr="00E709E3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6508D6F0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сообщает, что ознакомлен и согласен с условиями проведения конкурса.</w:t>
      </w:r>
    </w:p>
    <w:p w14:paraId="1F2AA19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 также сообщает следующее:</w:t>
      </w:r>
    </w:p>
    <w:p w14:paraId="4186B124" w14:textId="77777777" w:rsidR="003B75C1" w:rsidRPr="00F66188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не наложен арест;</w:t>
      </w:r>
    </w:p>
    <w:p w14:paraId="67469941" w14:textId="77777777" w:rsidR="003B75C1" w:rsidRPr="00E709E3" w:rsidRDefault="003B75C1" w:rsidP="003B75C1">
      <w:pPr>
        <w:pStyle w:val="ConsPlusNormal"/>
        <w:spacing w:line="240" w:lineRule="atLeast"/>
        <w:ind w:left="283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1A723107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23812">
        <w:rPr>
          <w:rFonts w:ascii="Times New Roman" w:hAnsi="Times New Roman" w:cs="Times New Roman"/>
          <w:sz w:val="28"/>
          <w:szCs w:val="28"/>
        </w:rPr>
        <w:t>не находится в процессе ликвидации</w:t>
      </w:r>
    </w:p>
    <w:p w14:paraId="29CF87ED" w14:textId="77777777" w:rsidR="003B75C1" w:rsidRPr="004B5745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199E5349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(прекращения деятельности),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69EDD63B" w14:textId="77777777" w:rsidR="003B75C1" w:rsidRPr="004B5745" w:rsidRDefault="003B75C1" w:rsidP="003B75C1">
      <w:pPr>
        <w:pStyle w:val="ConsPlusNormal"/>
        <w:spacing w:line="240" w:lineRule="atLeast"/>
        <w:ind w:left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F66188">
        <w:rPr>
          <w:rFonts w:ascii="Times New Roman" w:hAnsi="Times New Roman" w:cs="Times New Roman"/>
          <w:sz w:val="30"/>
          <w:szCs w:val="30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не включено в список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644096E8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временно не допускаемых к участию в процедурах государственных закупок;</w:t>
      </w:r>
    </w:p>
    <w:p w14:paraId="1CEA3D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 xml:space="preserve">сообщает, что </w:t>
      </w:r>
    </w:p>
    <w:p w14:paraId="614D68FE" w14:textId="77777777" w:rsidR="003B75C1" w:rsidRPr="00E709E3" w:rsidRDefault="003B75C1" w:rsidP="003B75C1">
      <w:pPr>
        <w:pStyle w:val="ConsPlusNormal"/>
        <w:spacing w:line="240" w:lineRule="atLeast"/>
        <w:ind w:left="1416"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71C1D33A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предоставленная информация является достоверной.</w:t>
      </w:r>
    </w:p>
    <w:p w14:paraId="33D15B0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За достоверность предоставленной информации несем ответственность в соответствии с законом Республики Беларусь.</w:t>
      </w:r>
    </w:p>
    <w:p w14:paraId="019EA252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DC5D7CA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9F43C78" w14:textId="77777777" w:rsidR="003B75C1" w:rsidRPr="00A23A00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63F80B56" w14:textId="73D05EA7" w:rsidR="00090049" w:rsidRDefault="003B75C1" w:rsidP="003B75C1">
      <w:pPr>
        <w:jc w:val="both"/>
        <w:rPr>
          <w:sz w:val="30"/>
          <w:szCs w:val="30"/>
        </w:rPr>
      </w:pPr>
      <w:r w:rsidRPr="00A23A00">
        <w:rPr>
          <w:sz w:val="30"/>
          <w:szCs w:val="30"/>
          <w:vertAlign w:val="superscript"/>
        </w:rPr>
        <w:t>(руководитель)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(подпись)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(Ф.И.О</w:t>
      </w:r>
      <w:r>
        <w:rPr>
          <w:sz w:val="30"/>
          <w:szCs w:val="30"/>
          <w:vertAlign w:val="superscript"/>
        </w:rPr>
        <w:t>.)</w:t>
      </w:r>
    </w:p>
    <w:p w14:paraId="7274E49C" w14:textId="76DC1439" w:rsidR="00DA7D20" w:rsidRDefault="00DA7D20" w:rsidP="00AE2A1C">
      <w:pPr>
        <w:jc w:val="both"/>
        <w:rPr>
          <w:sz w:val="30"/>
          <w:szCs w:val="30"/>
        </w:rPr>
      </w:pPr>
    </w:p>
    <w:p w14:paraId="5E748FA6" w14:textId="77777777" w:rsidR="002D1A17" w:rsidRDefault="002D1A17" w:rsidP="00AE2A1C">
      <w:pPr>
        <w:jc w:val="both"/>
        <w:rPr>
          <w:sz w:val="30"/>
          <w:szCs w:val="30"/>
        </w:rPr>
        <w:sectPr w:rsidR="002D1A17" w:rsidSect="008F16D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BCAEADA" w14:textId="77777777" w:rsidR="00B66C21" w:rsidRPr="00920719" w:rsidRDefault="00B66C21" w:rsidP="00B66C2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20719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72A08D8D" w14:textId="77777777" w:rsidR="00B66C21" w:rsidRPr="00920719" w:rsidRDefault="00B66C21" w:rsidP="00B66C21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  <w:r w:rsidRPr="00920719">
        <w:rPr>
          <w:rFonts w:ascii="Times New Roman CYR" w:hAnsi="Times New Roman CYR" w:cs="Times New Roman CYR"/>
          <w:b/>
          <w:bCs/>
        </w:rPr>
        <w:t>УТВЕРЖДАЮ</w:t>
      </w:r>
    </w:p>
    <w:p w14:paraId="14634AB1" w14:textId="77777777" w:rsidR="00B66C21" w:rsidRPr="00920719" w:rsidRDefault="00B66C21" w:rsidP="00B66C21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920719">
        <w:rPr>
          <w:rFonts w:ascii="Times New Roman CYR" w:hAnsi="Times New Roman CYR" w:cs="Times New Roman CYR"/>
          <w:b/>
          <w:bCs/>
        </w:rPr>
        <w:t>________________________________</w:t>
      </w:r>
    </w:p>
    <w:p w14:paraId="40353481" w14:textId="77777777" w:rsidR="00B66C21" w:rsidRPr="00920719" w:rsidRDefault="00B66C21" w:rsidP="00B66C21">
      <w:pPr>
        <w:spacing w:line="240" w:lineRule="atLeast"/>
        <w:ind w:left="11339"/>
        <w:rPr>
          <w:vertAlign w:val="superscript"/>
        </w:rPr>
      </w:pPr>
      <w:r w:rsidRPr="00920719">
        <w:rPr>
          <w:vertAlign w:val="superscript"/>
        </w:rPr>
        <w:t>(должность) (подпись) (ФИО)</w:t>
      </w:r>
    </w:p>
    <w:p w14:paraId="542C0849" w14:textId="77777777" w:rsidR="00B66C21" w:rsidRPr="00920719" w:rsidRDefault="00B66C21" w:rsidP="00B66C2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20719">
        <w:t>«___</w:t>
      </w:r>
      <w:proofErr w:type="gramStart"/>
      <w:r w:rsidRPr="00920719">
        <w:t>_»_</w:t>
      </w:r>
      <w:proofErr w:type="gramEnd"/>
      <w:r w:rsidRPr="00920719">
        <w:t>_________________20_____ г</w:t>
      </w:r>
    </w:p>
    <w:p w14:paraId="3846C70A" w14:textId="77777777" w:rsidR="00B66C21" w:rsidRPr="00920719" w:rsidRDefault="00B66C21" w:rsidP="00B66C21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</w:p>
    <w:p w14:paraId="5D3A30F1" w14:textId="77777777" w:rsidR="00570DA3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Перечень мероприятий</w:t>
      </w:r>
      <w:r w:rsidR="000E4D3D">
        <w:rPr>
          <w:b/>
          <w:sz w:val="28"/>
          <w:szCs w:val="28"/>
        </w:rPr>
        <w:t xml:space="preserve"> по энергосбережению</w:t>
      </w:r>
      <w:r w:rsidRPr="00920719">
        <w:rPr>
          <w:b/>
          <w:sz w:val="28"/>
          <w:szCs w:val="28"/>
        </w:rPr>
        <w:t xml:space="preserve">, предлагаемых для финансирования за счет средств республиканского </w:t>
      </w:r>
      <w:r w:rsidRPr="00570DA3">
        <w:rPr>
          <w:b/>
          <w:sz w:val="28"/>
          <w:szCs w:val="28"/>
        </w:rPr>
        <w:t xml:space="preserve">бюджета </w:t>
      </w:r>
      <w:r w:rsidR="000E4D3D" w:rsidRPr="00570DA3">
        <w:rPr>
          <w:b/>
          <w:sz w:val="28"/>
          <w:szCs w:val="28"/>
        </w:rPr>
        <w:t xml:space="preserve">в 2026 году </w:t>
      </w:r>
      <w:r w:rsidR="00570DA3" w:rsidRPr="00570DA3">
        <w:rPr>
          <w:b/>
          <w:sz w:val="28"/>
          <w:szCs w:val="28"/>
        </w:rPr>
        <w:t>по</w:t>
      </w:r>
      <w:r w:rsidRPr="00570DA3">
        <w:rPr>
          <w:b/>
          <w:sz w:val="28"/>
          <w:szCs w:val="28"/>
        </w:rPr>
        <w:t xml:space="preserve"> Гос</w:t>
      </w:r>
      <w:r w:rsidR="000E4D3D" w:rsidRPr="00570DA3">
        <w:rPr>
          <w:b/>
          <w:sz w:val="28"/>
          <w:szCs w:val="28"/>
        </w:rPr>
        <w:t>ударственной</w:t>
      </w:r>
      <w:r w:rsidR="000E4D3D">
        <w:rPr>
          <w:b/>
          <w:sz w:val="28"/>
          <w:szCs w:val="28"/>
        </w:rPr>
        <w:t xml:space="preserve"> </w:t>
      </w:r>
      <w:r w:rsidRPr="00920719">
        <w:rPr>
          <w:b/>
          <w:sz w:val="28"/>
          <w:szCs w:val="28"/>
        </w:rPr>
        <w:t>программ</w:t>
      </w:r>
      <w:r w:rsidR="00570DA3">
        <w:rPr>
          <w:b/>
          <w:sz w:val="28"/>
          <w:szCs w:val="28"/>
        </w:rPr>
        <w:t>е</w:t>
      </w:r>
    </w:p>
    <w:p w14:paraId="0E4EA167" w14:textId="1C746BAA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«Устойчивая энергетика и энергоэффективность»</w:t>
      </w:r>
    </w:p>
    <w:p w14:paraId="7992ACEE" w14:textId="08124244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</w:rPr>
      </w:pPr>
      <w:r w:rsidRPr="00920719">
        <w:rPr>
          <w:b/>
          <w:sz w:val="28"/>
          <w:szCs w:val="28"/>
        </w:rPr>
        <w:t>_______________________________________</w:t>
      </w:r>
    </w:p>
    <w:p w14:paraId="0B010F5D" w14:textId="77777777" w:rsidR="00B66C21" w:rsidRPr="00920719" w:rsidRDefault="00B66C21" w:rsidP="00B66C21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920719">
        <w:rPr>
          <w:b/>
          <w:sz w:val="28"/>
          <w:szCs w:val="28"/>
          <w:vertAlign w:val="superscript"/>
        </w:rPr>
        <w:t xml:space="preserve"> (наименование субъекта хозяйствования)</w:t>
      </w:r>
    </w:p>
    <w:tbl>
      <w:tblPr>
        <w:tblW w:w="14896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437"/>
        <w:gridCol w:w="1089"/>
        <w:gridCol w:w="2126"/>
        <w:gridCol w:w="425"/>
        <w:gridCol w:w="709"/>
        <w:gridCol w:w="1134"/>
        <w:gridCol w:w="992"/>
        <w:gridCol w:w="1038"/>
        <w:gridCol w:w="709"/>
        <w:gridCol w:w="1275"/>
        <w:gridCol w:w="993"/>
        <w:gridCol w:w="615"/>
        <w:gridCol w:w="377"/>
        <w:gridCol w:w="709"/>
        <w:gridCol w:w="850"/>
        <w:gridCol w:w="709"/>
        <w:gridCol w:w="709"/>
      </w:tblGrid>
      <w:tr w:rsidR="00920719" w:rsidRPr="00920719" w14:paraId="558CD379" w14:textId="77777777" w:rsidTr="008D7DD3">
        <w:trPr>
          <w:trHeight w:val="31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D8496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№ п/п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E439CB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Код основных направлений энергосбережения по форме 4-энергосбережение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FA3" w14:textId="77777777" w:rsidR="00B66C21" w:rsidRPr="00920719" w:rsidRDefault="00B66C21" w:rsidP="008D7DD3">
            <w:pPr>
              <w:ind w:left="-24" w:right="-125"/>
              <w:jc w:val="center"/>
            </w:pPr>
            <w:r w:rsidRPr="00920719"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86D9D3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Объем внедрения (ед.)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5EC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Условно-годовой экономический эффект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0A598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Ожидаемый срок внедрения мероприятия,</w:t>
            </w:r>
          </w:p>
          <w:p w14:paraId="2018A3EC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 квартал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56A73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Ожидаемый экономический эффект от внедрения мероприятий в текущем году, т </w:t>
            </w:r>
            <w:proofErr w:type="gramStart"/>
            <w:r w:rsidRPr="00920719">
              <w:t>у.т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E1B630" w14:textId="77777777" w:rsidR="00B66C21" w:rsidRPr="00920719" w:rsidRDefault="00B66C21" w:rsidP="008D7DD3">
            <w:pPr>
              <w:jc w:val="center"/>
            </w:pPr>
            <w:r w:rsidRPr="00920719">
              <w:t>Срок окупаемости,</w:t>
            </w:r>
          </w:p>
          <w:p w14:paraId="2517256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(лет)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1E132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Объем финансирования,</w:t>
            </w:r>
          </w:p>
          <w:p w14:paraId="5728DE4E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 xml:space="preserve"> (руб.)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1" w14:textId="77777777" w:rsidR="00B66C21" w:rsidRPr="00920719" w:rsidRDefault="00B66C21" w:rsidP="008D7DD3">
            <w:pPr>
              <w:ind w:left="-24" w:right="-59"/>
              <w:jc w:val="center"/>
            </w:pPr>
            <w:r w:rsidRPr="00920719">
              <w:t>в том числе по источникам финансирования, рублей</w:t>
            </w:r>
          </w:p>
        </w:tc>
      </w:tr>
      <w:tr w:rsidR="00B66C21" w:rsidRPr="00AD40BE" w14:paraId="7D987058" w14:textId="77777777" w:rsidTr="008D7DD3">
        <w:trPr>
          <w:trHeight w:val="34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B89A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B826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93A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F497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1B9F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89A3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1B1D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CC4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7DE4" w14:textId="77777777" w:rsidR="00B66C21" w:rsidRPr="00AD40BE" w:rsidRDefault="00B66C21" w:rsidP="008D7DD3">
            <w:pPr>
              <w:ind w:left="-24" w:right="-59"/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60A2" w14:textId="77777777" w:rsidR="00B66C21" w:rsidRPr="00AD40BE" w:rsidRDefault="00B66C21" w:rsidP="008D7DD3">
            <w:pPr>
              <w:ind w:left="-24" w:right="-59"/>
              <w:jc w:val="center"/>
            </w:pPr>
            <w:r>
              <w:t>б</w:t>
            </w:r>
            <w:r w:rsidRPr="00AD40BE">
              <w:t>юджет</w:t>
            </w:r>
            <w:r>
              <w:t>ные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CF84D" w14:textId="77777777" w:rsidR="00B66C21" w:rsidRPr="00AD40BE" w:rsidRDefault="00B66C21" w:rsidP="008D7DD3">
            <w:pPr>
              <w:ind w:left="-24" w:right="-59"/>
              <w:jc w:val="center"/>
            </w:pPr>
            <w:r w:rsidRPr="00AD40BE">
              <w:t>собственные средства организаций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E6676" w14:textId="77777777" w:rsidR="00B66C21" w:rsidRPr="00AD40BE" w:rsidRDefault="00B66C21" w:rsidP="008D7DD3">
            <w:pPr>
              <w:ind w:left="-24" w:right="-59"/>
              <w:jc w:val="center"/>
            </w:pPr>
            <w:r w:rsidRPr="00AD40BE">
              <w:t>кредиты банков, займы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6D7118" w14:textId="77777777" w:rsidR="00B66C21" w:rsidRPr="00D12EB1" w:rsidRDefault="00B66C21" w:rsidP="008D7DD3">
            <w:pPr>
              <w:ind w:left="-24" w:right="-59"/>
              <w:jc w:val="center"/>
              <w:rPr>
                <w:vertAlign w:val="superscript"/>
              </w:rPr>
            </w:pPr>
            <w:r>
              <w:t>и</w:t>
            </w:r>
            <w:r w:rsidRPr="00AD40BE">
              <w:t>ные</w:t>
            </w:r>
            <w:r>
              <w:rPr>
                <w:vertAlign w:val="superscript"/>
              </w:rPr>
              <w:t>2</w:t>
            </w:r>
          </w:p>
        </w:tc>
      </w:tr>
      <w:tr w:rsidR="00B66C21" w:rsidRPr="00AD40BE" w14:paraId="44CB06DA" w14:textId="77777777" w:rsidTr="008D7DD3">
        <w:trPr>
          <w:trHeight w:val="114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CDF" w14:textId="77777777" w:rsidR="00B66C21" w:rsidRPr="00AD40BE" w:rsidRDefault="00B66C21" w:rsidP="008D7DD3"/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4F6D" w14:textId="77777777" w:rsidR="00B66C21" w:rsidRPr="00AD40BE" w:rsidRDefault="00B66C21" w:rsidP="008D7DD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B81B" w14:textId="77777777" w:rsidR="00B66C21" w:rsidRPr="00AD40BE" w:rsidRDefault="00B66C21" w:rsidP="008D7D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D6D" w14:textId="77777777" w:rsidR="00B66C21" w:rsidRPr="00AD40BE" w:rsidRDefault="00B66C21" w:rsidP="008D7DD3"/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296" w14:textId="77777777" w:rsidR="00B66C21" w:rsidRPr="00AD40BE" w:rsidRDefault="00B66C21" w:rsidP="008D7DD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2539" w14:textId="77777777" w:rsidR="00B66C21" w:rsidRPr="00AD40BE" w:rsidRDefault="00B66C21" w:rsidP="008D7DD3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8A8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2CB3" w14:textId="77777777" w:rsidR="00B66C21" w:rsidRPr="00AD40BE" w:rsidRDefault="00B66C21" w:rsidP="008D7D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CDA7" w14:textId="77777777" w:rsidR="00B66C21" w:rsidRPr="00AD40BE" w:rsidRDefault="00B66C21" w:rsidP="008D7DD3"/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E7ED1" w14:textId="77777777" w:rsidR="00B66C21" w:rsidRPr="00AD40BE" w:rsidRDefault="00B66C21" w:rsidP="008D7DD3">
            <w:pPr>
              <w:jc w:val="center"/>
            </w:pPr>
            <w:r w:rsidRPr="00AD40BE">
              <w:t>республиканский бюджет на финансирование госпрограммы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34217F" w14:textId="77777777" w:rsidR="00B66C21" w:rsidRPr="00AD40BE" w:rsidRDefault="00B66C21" w:rsidP="008D7DD3">
            <w:pPr>
              <w:jc w:val="center"/>
            </w:pPr>
            <w:r>
              <w:t>р</w:t>
            </w:r>
            <w:r w:rsidRPr="00AD40BE">
              <w:t>еспубликанский бюджет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5CB7F" w14:textId="77777777" w:rsidR="00B66C21" w:rsidRPr="00AD40BE" w:rsidRDefault="00B66C21" w:rsidP="008D7DD3">
            <w:pPr>
              <w:jc w:val="center"/>
            </w:pPr>
            <w:r w:rsidRPr="00AD40BE">
              <w:t>местный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8C901E" w14:textId="77777777" w:rsidR="00B66C21" w:rsidRPr="00D12EB1" w:rsidRDefault="00B66C21" w:rsidP="008D7DD3">
            <w:pPr>
              <w:jc w:val="center"/>
              <w:rPr>
                <w:vertAlign w:val="superscript"/>
              </w:rPr>
            </w:pPr>
            <w:r>
              <w:t>д</w:t>
            </w:r>
            <w:r w:rsidRPr="00AD40BE">
              <w:t>ругие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A597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1C3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32DC" w14:textId="77777777" w:rsidR="00B66C21" w:rsidRPr="00AD40BE" w:rsidRDefault="00B66C21" w:rsidP="008D7DD3">
            <w:pPr>
              <w:ind w:left="-108" w:right="-38"/>
            </w:pPr>
          </w:p>
        </w:tc>
      </w:tr>
      <w:tr w:rsidR="00B66C21" w:rsidRPr="00AD40BE" w14:paraId="2C39F9C0" w14:textId="77777777" w:rsidTr="008D7DD3">
        <w:trPr>
          <w:trHeight w:val="3033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65F" w14:textId="77777777" w:rsidR="00B66C21" w:rsidRPr="00AD40BE" w:rsidRDefault="00B66C21" w:rsidP="008D7DD3"/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67CD" w14:textId="77777777" w:rsidR="00B66C21" w:rsidRPr="00AD40BE" w:rsidRDefault="00B66C21" w:rsidP="008D7DD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C6B" w14:textId="77777777" w:rsidR="00B66C21" w:rsidRPr="00AD40BE" w:rsidRDefault="00B66C21" w:rsidP="008D7DD3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082" w14:textId="77777777" w:rsidR="00B66C21" w:rsidRPr="00AD40BE" w:rsidRDefault="00B66C21" w:rsidP="008D7DD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EAB0" w14:textId="77777777" w:rsidR="00B66C21" w:rsidRPr="00AD40BE" w:rsidRDefault="00B66C21" w:rsidP="008D7DD3">
            <w:pPr>
              <w:ind w:right="-108"/>
              <w:jc w:val="center"/>
            </w:pPr>
            <w:r>
              <w:t xml:space="preserve">т </w:t>
            </w:r>
            <w:r w:rsidRPr="00AD40BE">
              <w:t>у.т.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254D" w14:textId="77777777" w:rsidR="00B66C21" w:rsidRPr="00AD40BE" w:rsidRDefault="00B66C21" w:rsidP="008D7DD3">
            <w:pPr>
              <w:ind w:right="-108"/>
              <w:jc w:val="center"/>
            </w:pPr>
            <w:r w:rsidRPr="00AD40BE"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B9C4" w14:textId="77777777" w:rsidR="00B66C21" w:rsidRPr="00AD40BE" w:rsidRDefault="00B66C21" w:rsidP="008D7DD3"/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4FED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E1A9" w14:textId="77777777" w:rsidR="00B66C21" w:rsidRPr="00AD40BE" w:rsidRDefault="00B66C21" w:rsidP="008D7D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A76" w14:textId="77777777" w:rsidR="00B66C21" w:rsidRPr="00AD40BE" w:rsidRDefault="00B66C21" w:rsidP="008D7DD3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84D" w14:textId="77777777" w:rsidR="00B66C21" w:rsidRPr="00AD40BE" w:rsidRDefault="00B66C21" w:rsidP="008D7DD3"/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6057" w14:textId="77777777" w:rsidR="00B66C21" w:rsidRPr="00AD40BE" w:rsidRDefault="00B66C21" w:rsidP="008D7DD3"/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8CD" w14:textId="77777777" w:rsidR="00B66C21" w:rsidRPr="00AD40BE" w:rsidRDefault="00B66C21" w:rsidP="008D7DD3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F93B" w14:textId="77777777" w:rsidR="00B66C21" w:rsidRPr="00AD40BE" w:rsidRDefault="00B66C21" w:rsidP="008D7DD3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0E38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669D" w14:textId="77777777" w:rsidR="00B66C21" w:rsidRPr="00AD40BE" w:rsidRDefault="00B66C21" w:rsidP="008D7DD3">
            <w:pPr>
              <w:ind w:left="-108" w:right="-38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101" w14:textId="77777777" w:rsidR="00B66C21" w:rsidRPr="00AD40BE" w:rsidRDefault="00B66C21" w:rsidP="008D7DD3">
            <w:pPr>
              <w:ind w:left="-108" w:right="-38"/>
            </w:pPr>
          </w:p>
        </w:tc>
      </w:tr>
      <w:tr w:rsidR="00B66C21" w:rsidRPr="00AD40BE" w14:paraId="39A2EAA2" w14:textId="77777777" w:rsidTr="008D7DD3">
        <w:trPr>
          <w:trHeight w:val="5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144A" w14:textId="77777777" w:rsidR="00B66C21" w:rsidRPr="00AD40BE" w:rsidRDefault="00B66C21" w:rsidP="008D7DD3">
            <w:pPr>
              <w:ind w:left="83" w:hanging="83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370B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8AD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59D1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615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470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1613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D6A9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B954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C49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0FC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0CB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32EF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BBD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A3D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2A0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BBEA" w14:textId="77777777" w:rsidR="00B66C21" w:rsidRPr="00AD40BE" w:rsidRDefault="00B66C21" w:rsidP="008D7DD3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B66C21" w:rsidRPr="00AD40BE" w14:paraId="3B8124D9" w14:textId="77777777" w:rsidTr="008D7DD3">
        <w:trPr>
          <w:trHeight w:val="74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0E9C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54A3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9C26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3AB8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614F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03F1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223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D89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5BED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4DB0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5ACB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C8FC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179B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67A9" w14:textId="77777777" w:rsidR="00B66C21" w:rsidRPr="00AD40BE" w:rsidRDefault="00B66C21" w:rsidP="008D7DD3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6EE0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4EDC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0C57" w14:textId="77777777" w:rsidR="00B66C21" w:rsidRPr="00AD40BE" w:rsidRDefault="00B66C21" w:rsidP="008D7DD3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46F6EFF" w14:textId="77777777" w:rsidR="00B66C21" w:rsidRDefault="00B66C21" w:rsidP="00B66C2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2202287F" w14:textId="77777777" w:rsidR="00B66C21" w:rsidRPr="009838AC" w:rsidRDefault="00B66C21" w:rsidP="00B66C2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838AC">
        <w:rPr>
          <w:rFonts w:ascii="Times New Roman" w:hAnsi="Times New Roman" w:cs="Times New Roman"/>
          <w:sz w:val="30"/>
          <w:szCs w:val="30"/>
        </w:rPr>
        <w:lastRenderedPageBreak/>
        <w:t>____________________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__________________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____________________</w:t>
      </w:r>
    </w:p>
    <w:p w14:paraId="47D84D47" w14:textId="77777777" w:rsidR="00B66C21" w:rsidRDefault="00B66C21" w:rsidP="00B66C21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50197F06" w14:textId="77777777" w:rsidR="00B66C21" w:rsidRDefault="00B66C21" w:rsidP="00B66C21">
      <w:pPr>
        <w:spacing w:line="240" w:lineRule="atLeast"/>
      </w:pPr>
    </w:p>
    <w:p w14:paraId="7D2AE809" w14:textId="77777777" w:rsidR="00B66C21" w:rsidRPr="009838AC" w:rsidRDefault="00B66C21" w:rsidP="00B66C2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F293A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__________________</w:t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</w:r>
      <w:r w:rsidRPr="009838AC">
        <w:rPr>
          <w:rFonts w:ascii="Times New Roman" w:hAnsi="Times New Roman" w:cs="Times New Roman"/>
          <w:sz w:val="30"/>
          <w:szCs w:val="30"/>
        </w:rPr>
        <w:tab/>
        <w:t>____________________</w:t>
      </w:r>
    </w:p>
    <w:p w14:paraId="72149FD2" w14:textId="77777777" w:rsidR="00B66C21" w:rsidRDefault="00B66C21" w:rsidP="00B66C21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1C44338D" w14:textId="77777777" w:rsidR="00B66C21" w:rsidRDefault="00B66C21" w:rsidP="00B66C21">
      <w:pPr>
        <w:tabs>
          <w:tab w:val="left" w:pos="10632"/>
          <w:tab w:val="left" w:pos="10915"/>
        </w:tabs>
        <w:jc w:val="right"/>
      </w:pPr>
      <w:r>
        <w:tab/>
      </w:r>
    </w:p>
    <w:p w14:paraId="7F7A703A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17305044" w14:textId="77777777" w:rsidR="00B66C21" w:rsidRDefault="00B66C21" w:rsidP="00B66C21">
      <w:pPr>
        <w:ind w:left="2268" w:right="622" w:hanging="284"/>
        <w:jc w:val="both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 – </w:t>
      </w:r>
      <w:r w:rsidRPr="008751AE">
        <w:rPr>
          <w:bCs/>
        </w:rPr>
        <w:t>отража</w:t>
      </w:r>
      <w:r>
        <w:rPr>
          <w:bCs/>
        </w:rPr>
        <w:t>ют</w:t>
      </w:r>
      <w:r w:rsidRPr="008751AE">
        <w:rPr>
          <w:bCs/>
        </w:rPr>
        <w:t>ся средства государственных целевых бюджетных фондов, другие бюджетные источники, не запрещенные законодательством;</w:t>
      </w:r>
    </w:p>
    <w:p w14:paraId="33840976" w14:textId="77777777" w:rsidR="00B66C21" w:rsidRDefault="00B66C21" w:rsidP="00B66C21">
      <w:pPr>
        <w:ind w:left="2268" w:right="622" w:hanging="284"/>
        <w:jc w:val="both"/>
        <w:rPr>
          <w:bCs/>
        </w:rPr>
      </w:pPr>
      <w:r>
        <w:rPr>
          <w:bCs/>
          <w:vertAlign w:val="superscript"/>
        </w:rPr>
        <w:t xml:space="preserve">2 </w:t>
      </w:r>
      <w:r>
        <w:rPr>
          <w:bCs/>
        </w:rPr>
        <w:t xml:space="preserve">– </w:t>
      </w:r>
      <w:r w:rsidRPr="00CD5A69">
        <w:rPr>
          <w:bCs/>
        </w:rPr>
        <w:t>отража</w:t>
      </w:r>
      <w:r>
        <w:rPr>
          <w:bCs/>
        </w:rPr>
        <w:t>ют</w:t>
      </w:r>
      <w:r w:rsidRPr="00CD5A69">
        <w:rPr>
          <w:bCs/>
        </w:rPr>
        <w:t xml:space="preserve">ся иные источники, не запрещенные законодательством (в том числе средства внебюджетных инвестиционных фондов, международных финансовых организаций, </w:t>
      </w:r>
      <w:r>
        <w:rPr>
          <w:bCs/>
        </w:rPr>
        <w:t>гранты, иностранные инвестиции)</w:t>
      </w:r>
      <w:r w:rsidRPr="00901067">
        <w:rPr>
          <w:bCs/>
        </w:rPr>
        <w:t>;</w:t>
      </w:r>
    </w:p>
    <w:p w14:paraId="6B6BB5A7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1E24B3F1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0117EA2A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0D7EF6EC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5AD36EE9" w14:textId="77777777" w:rsidR="00B66C21" w:rsidRDefault="00B66C21" w:rsidP="00B66C21">
      <w:pPr>
        <w:tabs>
          <w:tab w:val="left" w:pos="10632"/>
          <w:tab w:val="left" w:pos="10915"/>
        </w:tabs>
        <w:jc w:val="right"/>
      </w:pPr>
    </w:p>
    <w:p w14:paraId="1CEA69F3" w14:textId="77777777" w:rsidR="00B66C21" w:rsidRDefault="00B66C21" w:rsidP="00B66C2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5FA6582F" w14:textId="77777777" w:rsidR="00B66C21" w:rsidRDefault="00B66C21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B66C21" w:rsidSect="00890DA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B91DA72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14:paraId="7575F2F2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8F61C35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24A5057B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  <w:t>____________________________</w:t>
      </w:r>
    </w:p>
    <w:p w14:paraId="69D00C8F" w14:textId="77777777" w:rsidR="002D1A17" w:rsidRPr="00AC538E" w:rsidRDefault="002D1A17" w:rsidP="002D1A17">
      <w:pPr>
        <w:tabs>
          <w:tab w:val="left" w:pos="5670"/>
        </w:tabs>
        <w:spacing w:line="240" w:lineRule="atLeast"/>
        <w:ind w:left="4962"/>
        <w:rPr>
          <w:vertAlign w:val="super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AC538E">
        <w:rPr>
          <w:vertAlign w:val="superscript"/>
        </w:rPr>
        <w:t>(должность) (подпись) (ФИО)</w:t>
      </w:r>
    </w:p>
    <w:p w14:paraId="6D7EB1B9" w14:textId="77777777" w:rsidR="002D1A17" w:rsidRDefault="002D1A17" w:rsidP="002D1A17">
      <w:pPr>
        <w:tabs>
          <w:tab w:val="left" w:pos="5670"/>
        </w:tabs>
        <w:spacing w:line="240" w:lineRule="atLeast"/>
        <w:ind w:left="4962"/>
      </w:pPr>
      <w:r>
        <w:tab/>
        <w:t>«___</w:t>
      </w:r>
      <w:proofErr w:type="gramStart"/>
      <w:r>
        <w:t>_»_</w:t>
      </w:r>
      <w:proofErr w:type="gramEnd"/>
      <w:r>
        <w:t>_____________20____ г.</w:t>
      </w:r>
    </w:p>
    <w:p w14:paraId="3074F600" w14:textId="77777777" w:rsidR="002D1A17" w:rsidRDefault="002D1A17" w:rsidP="002D1A17">
      <w:pPr>
        <w:spacing w:line="240" w:lineRule="atLeast"/>
      </w:pPr>
    </w:p>
    <w:p w14:paraId="120E382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Технико-экономическое обоснование</w:t>
      </w:r>
    </w:p>
    <w:p w14:paraId="468C8443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_________________________________________</w:t>
      </w:r>
    </w:p>
    <w:p w14:paraId="17BAC73F" w14:textId="77777777" w:rsidR="002D1A17" w:rsidRPr="00484884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484884">
        <w:rPr>
          <w:b/>
          <w:sz w:val="28"/>
          <w:szCs w:val="28"/>
          <w:vertAlign w:val="superscript"/>
        </w:rPr>
        <w:t>(наименование мероприятия)</w:t>
      </w:r>
    </w:p>
    <w:p w14:paraId="737A8B9C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F4AC3B4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324296C0" w14:textId="77777777" w:rsidR="002D1A17" w:rsidRDefault="002D1A17" w:rsidP="002D1A17">
      <w:pPr>
        <w:spacing w:line="240" w:lineRule="atLeast"/>
      </w:pPr>
    </w:p>
    <w:p w14:paraId="3F9E0CBB" w14:textId="77777777" w:rsidR="002D1A17" w:rsidRDefault="002D1A17" w:rsidP="002D1A17">
      <w:pPr>
        <w:spacing w:line="240" w:lineRule="atLeast"/>
      </w:pPr>
    </w:p>
    <w:p w14:paraId="2D5B38A1" w14:textId="77777777" w:rsidR="002D1A17" w:rsidRDefault="002D1A17" w:rsidP="002D1A17">
      <w:pPr>
        <w:spacing w:line="240" w:lineRule="atLeast"/>
      </w:pPr>
    </w:p>
    <w:p w14:paraId="1F983209" w14:textId="77777777" w:rsidR="002D1A17" w:rsidRPr="00CB2C3D" w:rsidRDefault="002D1A17" w:rsidP="002D1A17">
      <w:pPr>
        <w:spacing w:line="240" w:lineRule="atLeast"/>
        <w:jc w:val="both"/>
        <w:rPr>
          <w:i/>
          <w:color w:val="000000"/>
        </w:rPr>
      </w:pPr>
      <w:r w:rsidRPr="00A915BD">
        <w:rPr>
          <w:i/>
        </w:rPr>
        <w:t>(</w:t>
      </w:r>
      <w:proofErr w:type="gramStart"/>
      <w:r w:rsidRPr="00A915BD">
        <w:rPr>
          <w:i/>
        </w:rPr>
        <w:t>Расчет</w:t>
      </w:r>
      <w:proofErr w:type="gramEnd"/>
      <w:r w:rsidRPr="00A915BD">
        <w:rPr>
          <w:i/>
        </w:rPr>
        <w:t xml:space="preserve"> выполненный в соответствии с </w:t>
      </w:r>
      <w:r w:rsidRPr="00CB2C3D">
        <w:rPr>
          <w:i/>
          <w:color w:val="000000"/>
        </w:rPr>
        <w:t>Методическими рекомендациями по составлению технико- экономических обоснований для энергосберегающих мероприятий, утвержденными Департаментом по энергоэффективности Госстандарта Республики Беларусь от 11.11.2020).</w:t>
      </w:r>
    </w:p>
    <w:p w14:paraId="2CC449EE" w14:textId="77777777" w:rsidR="002D1A17" w:rsidRPr="00CB2C3D" w:rsidRDefault="002D1A17" w:rsidP="002D1A17">
      <w:pPr>
        <w:spacing w:line="240" w:lineRule="atLeast"/>
        <w:rPr>
          <w:color w:val="000000"/>
        </w:rPr>
      </w:pPr>
    </w:p>
    <w:p w14:paraId="0154EDF5" w14:textId="77777777" w:rsidR="002D1A17" w:rsidRDefault="002D1A17" w:rsidP="002D1A17">
      <w:pPr>
        <w:spacing w:line="240" w:lineRule="atLeast"/>
      </w:pPr>
    </w:p>
    <w:p w14:paraId="32396FD9" w14:textId="77777777" w:rsidR="002D1A17" w:rsidRDefault="002D1A17" w:rsidP="002D1A17">
      <w:pPr>
        <w:spacing w:line="240" w:lineRule="atLeast"/>
      </w:pPr>
    </w:p>
    <w:p w14:paraId="6084B93D" w14:textId="77777777" w:rsidR="002D1A17" w:rsidRDefault="002D1A17" w:rsidP="002D1A17">
      <w:pPr>
        <w:spacing w:line="240" w:lineRule="atLeast"/>
      </w:pPr>
    </w:p>
    <w:p w14:paraId="5EC34398" w14:textId="77777777" w:rsidR="002D1A17" w:rsidRDefault="002D1A17" w:rsidP="002D1A17">
      <w:pPr>
        <w:spacing w:line="240" w:lineRule="atLeast"/>
      </w:pPr>
    </w:p>
    <w:p w14:paraId="04050C11" w14:textId="77777777" w:rsidR="002D1A17" w:rsidRPr="00A23A00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</w:t>
      </w:r>
    </w:p>
    <w:p w14:paraId="50ACA697" w14:textId="77777777" w:rsidR="002D1A17" w:rsidRPr="00A23A00" w:rsidRDefault="002D1A17" w:rsidP="002D1A1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0A7FD476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65067208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43517B77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890D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FA66EA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14:paraId="4C4ADAF3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6EBE821A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</w:t>
      </w:r>
    </w:p>
    <w:p w14:paraId="1D9219E1" w14:textId="77777777" w:rsidR="002D1A17" w:rsidRPr="00AC538E" w:rsidRDefault="002D1A17" w:rsidP="002D1A17">
      <w:pPr>
        <w:spacing w:line="240" w:lineRule="atLeast"/>
        <w:ind w:left="10631" w:firstLine="697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08F79F17" w14:textId="77777777" w:rsidR="002D1A17" w:rsidRDefault="002D1A17" w:rsidP="002D1A17">
      <w:pPr>
        <w:spacing w:line="240" w:lineRule="atLeast"/>
        <w:ind w:left="10631"/>
      </w:pPr>
      <w:r>
        <w:t>«___</w:t>
      </w:r>
      <w:proofErr w:type="gramStart"/>
      <w:r>
        <w:t>_»_</w:t>
      </w:r>
      <w:proofErr w:type="gramEnd"/>
      <w:r>
        <w:t>________________20_____ г.</w:t>
      </w:r>
    </w:p>
    <w:p w14:paraId="1E9EDA5F" w14:textId="77777777" w:rsidR="002D1A17" w:rsidRDefault="002D1A17" w:rsidP="002D1A17">
      <w:pPr>
        <w:spacing w:line="240" w:lineRule="atLeast"/>
      </w:pPr>
    </w:p>
    <w:p w14:paraId="4F2C3E03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и освоения бюджетных средств</w:t>
      </w:r>
    </w:p>
    <w:p w14:paraId="6F53C836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</w:t>
      </w:r>
    </w:p>
    <w:p w14:paraId="7C34B89F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3237BC">
        <w:rPr>
          <w:b/>
          <w:sz w:val="28"/>
          <w:szCs w:val="28"/>
          <w:vertAlign w:val="superscript"/>
        </w:rPr>
        <w:t>(наименование мероприятия)</w:t>
      </w:r>
    </w:p>
    <w:p w14:paraId="0D9BB97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52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3"/>
        <w:gridCol w:w="463"/>
        <w:gridCol w:w="462"/>
      </w:tblGrid>
      <w:tr w:rsidR="002D1A17" w:rsidRPr="003237BC" w14:paraId="2D5FD2F9" w14:textId="77777777" w:rsidTr="0060379A">
        <w:trPr>
          <w:trHeight w:val="135"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D33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№ п/п</w:t>
            </w:r>
          </w:p>
        </w:tc>
        <w:tc>
          <w:tcPr>
            <w:tcW w:w="2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410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3237BC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90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45DD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20___ год</w:t>
            </w:r>
          </w:p>
        </w:tc>
      </w:tr>
      <w:tr w:rsidR="002D1A17" w:rsidRPr="003237BC" w14:paraId="3D672DAC" w14:textId="77777777" w:rsidTr="0060379A">
        <w:trPr>
          <w:cantSplit/>
          <w:trHeight w:val="1031"/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F33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1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60D7FB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январь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4A935E" w14:textId="77777777" w:rsidR="002D1A17" w:rsidRPr="003237BC" w:rsidRDefault="002D1A17" w:rsidP="00890DA1">
            <w:pPr>
              <w:spacing w:line="240" w:lineRule="atLeast"/>
              <w:ind w:left="-116" w:right="-5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февраль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7F85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март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D139F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апрель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66971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май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07F41B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июнь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2CAAC5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июль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9FFDD0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август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D901E2" w14:textId="77777777" w:rsidR="002D1A17" w:rsidRPr="003237BC" w:rsidRDefault="002D1A17" w:rsidP="00890DA1">
            <w:pPr>
              <w:spacing w:line="240" w:lineRule="atLeast"/>
              <w:ind w:left="-47" w:right="-95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сентябрь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2A1589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октябрь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3230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ноябрь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73A5F" w14:textId="77777777" w:rsidR="002D1A17" w:rsidRPr="003237BC" w:rsidRDefault="002D1A17" w:rsidP="00890DA1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декабрь</w:t>
            </w:r>
          </w:p>
        </w:tc>
      </w:tr>
      <w:tr w:rsidR="002D1A17" w:rsidRPr="003237BC" w14:paraId="062C24B9" w14:textId="77777777" w:rsidTr="0060379A">
        <w:trPr>
          <w:cantSplit/>
          <w:trHeight w:val="58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3137" w14:textId="716FEC78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D9E1" w14:textId="1330B287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Разработка ПСД</w:t>
            </w:r>
            <w:r w:rsidR="0060379A">
              <w:rPr>
                <w:sz w:val="20"/>
                <w:szCs w:val="20"/>
              </w:rPr>
              <w:t xml:space="preserve">, получение заключения госэкспертизы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70D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DBB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061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C84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3DB1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A3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1D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E0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21C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CF1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3A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23A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8274702" w14:textId="77777777" w:rsidTr="0060379A">
        <w:trPr>
          <w:cantSplit/>
          <w:trHeight w:val="26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D993" w14:textId="5133083D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A276" w14:textId="01F790C4" w:rsidR="002D1A17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процедуры по выбору подрядной организации</w:t>
            </w:r>
            <w:r w:rsidR="0060379A">
              <w:rPr>
                <w:sz w:val="20"/>
                <w:szCs w:val="20"/>
              </w:rPr>
              <w:t xml:space="preserve"> на </w:t>
            </w:r>
            <w:r w:rsidRPr="003237BC">
              <w:rPr>
                <w:sz w:val="20"/>
                <w:szCs w:val="20"/>
              </w:rPr>
              <w:t>постав</w:t>
            </w:r>
            <w:r w:rsidR="0060379A">
              <w:rPr>
                <w:sz w:val="20"/>
                <w:szCs w:val="20"/>
              </w:rPr>
              <w:t>ку</w:t>
            </w:r>
            <w:r w:rsidRPr="003237BC">
              <w:rPr>
                <w:sz w:val="20"/>
                <w:szCs w:val="20"/>
              </w:rPr>
              <w:t xml:space="preserve"> оборудования </w:t>
            </w:r>
          </w:p>
          <w:p w14:paraId="06ED5C57" w14:textId="426DDB8E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  <w:r w:rsidR="0060379A">
              <w:rPr>
                <w:sz w:val="20"/>
                <w:szCs w:val="20"/>
              </w:rPr>
              <w:t>, заключение договора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366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8549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EFE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351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F0B8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EC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B6C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437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AA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88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F68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CD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36B8312F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17EF" w14:textId="1EDC3B77" w:rsidR="002D1A17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07FB" w14:textId="7B8D2922" w:rsidR="0060379A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процедуры по выбору подрядной организации</w:t>
            </w:r>
            <w:r>
              <w:rPr>
                <w:sz w:val="20"/>
                <w:szCs w:val="20"/>
              </w:rPr>
              <w:t xml:space="preserve"> на выполнение СМР</w:t>
            </w:r>
            <w:r w:rsidRPr="003237BC">
              <w:rPr>
                <w:sz w:val="20"/>
                <w:szCs w:val="20"/>
              </w:rPr>
              <w:t xml:space="preserve"> </w:t>
            </w:r>
          </w:p>
          <w:p w14:paraId="378ED735" w14:textId="79D7E9E4" w:rsidR="002D1A17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  <w:r>
              <w:rPr>
                <w:sz w:val="20"/>
                <w:szCs w:val="20"/>
              </w:rPr>
              <w:t>, заключение договора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EC9C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0D2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EA4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9B9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6B4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A65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055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A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C2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404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B249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EF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0379A" w:rsidRPr="003237BC" w14:paraId="23D04001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1DE2" w14:textId="3265FAD8" w:rsidR="0060379A" w:rsidRDefault="009F3A0E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4565E" w14:textId="429DFF10" w:rsidR="0060379A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Поставка оборудования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4A5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9A3B3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CC3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B3631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A6B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B1EDC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D05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5B2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57FD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56F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CADF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AD2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0379A" w:rsidRPr="003237BC" w14:paraId="1F409E39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AFE32" w14:textId="0D550524" w:rsidR="0060379A" w:rsidRDefault="009F3A0E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6AE1D" w14:textId="1554CE6A" w:rsidR="0060379A" w:rsidRPr="003237BC" w:rsidRDefault="0060379A" w:rsidP="0060379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2623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F472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97537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294DA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528D0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BA78D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ACF5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F995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CD61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CCA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9794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E719" w14:textId="77777777" w:rsidR="0060379A" w:rsidRPr="003237BC" w:rsidRDefault="0060379A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2D637193" w14:textId="77777777" w:rsidTr="0060379A">
        <w:trPr>
          <w:cantSplit/>
          <w:trHeight w:val="216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AC4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9961" w14:textId="7423DC2F" w:rsidR="002D1A17" w:rsidRPr="003237BC" w:rsidRDefault="002D1A17" w:rsidP="00890DA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средств республиканского бюджета на финансирование Государственной программы «</w:t>
            </w:r>
            <w:r w:rsidR="00704FDD">
              <w:rPr>
                <w:sz w:val="20"/>
                <w:szCs w:val="20"/>
              </w:rPr>
              <w:t>Устойчивая энергетика и энергоэффективность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9CD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05F6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9C1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E8A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B3C84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525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5C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3C47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4E6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54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01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48B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95A083B" w14:textId="77777777" w:rsidTr="0060379A">
        <w:trPr>
          <w:cantSplit/>
          <w:trHeight w:val="120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D1FE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E2F3" w14:textId="78AE2F3A" w:rsidR="002D1A17" w:rsidRPr="003237BC" w:rsidRDefault="009F3A0E" w:rsidP="00890DA1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Ввод в эксплуатацию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70C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65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9746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648C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2780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2EC5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0A2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BDB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7EF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E838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6F41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F252" w14:textId="77777777" w:rsidR="002D1A17" w:rsidRPr="003237BC" w:rsidRDefault="002D1A17" w:rsidP="00890DA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00EFB02" w14:textId="14BF79AE" w:rsidR="002D1A17" w:rsidRPr="009F3A0E" w:rsidRDefault="009F3A0E" w:rsidP="002D1A17">
      <w:pPr>
        <w:spacing w:line="240" w:lineRule="atLeast"/>
        <w:rPr>
          <w:bCs/>
          <w:sz w:val="28"/>
          <w:szCs w:val="28"/>
          <w:vertAlign w:val="superscript"/>
        </w:rPr>
      </w:pPr>
      <w:r w:rsidRPr="009F3A0E">
        <w:rPr>
          <w:bCs/>
          <w:sz w:val="28"/>
          <w:szCs w:val="28"/>
          <w:vertAlign w:val="superscript"/>
        </w:rPr>
        <w:t xml:space="preserve">Примечание: В </w:t>
      </w:r>
      <w:r w:rsidR="00B82643">
        <w:rPr>
          <w:bCs/>
          <w:sz w:val="28"/>
          <w:szCs w:val="28"/>
          <w:vertAlign w:val="superscript"/>
        </w:rPr>
        <w:t xml:space="preserve">столбец </w:t>
      </w:r>
      <w:r w:rsidRPr="009F3A0E">
        <w:rPr>
          <w:bCs/>
          <w:sz w:val="28"/>
          <w:szCs w:val="28"/>
          <w:vertAlign w:val="superscript"/>
        </w:rPr>
        <w:t>«Наименование работ» по необходимости могут вноситься изменения</w:t>
      </w:r>
      <w:r>
        <w:rPr>
          <w:bCs/>
          <w:sz w:val="28"/>
          <w:szCs w:val="28"/>
          <w:vertAlign w:val="superscript"/>
        </w:rPr>
        <w:t>.</w:t>
      </w:r>
      <w:r w:rsidRPr="009F3A0E">
        <w:rPr>
          <w:bCs/>
          <w:sz w:val="28"/>
          <w:szCs w:val="28"/>
          <w:vertAlign w:val="superscript"/>
        </w:rPr>
        <w:t xml:space="preserve"> </w:t>
      </w:r>
    </w:p>
    <w:p w14:paraId="79C02DB3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5CA63226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6EDEBB09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71BA434D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1B4C4B5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2D1A17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14:paraId="3146D004" w14:textId="7480EE08" w:rsidR="00035E5F" w:rsidRPr="00C23812" w:rsidRDefault="00035E5F" w:rsidP="00035E5F">
      <w:pPr>
        <w:pageBreakBefore/>
        <w:ind w:left="3969"/>
        <w:jc w:val="right"/>
        <w:rPr>
          <w:sz w:val="28"/>
          <w:szCs w:val="28"/>
        </w:rPr>
      </w:pPr>
      <w:r w:rsidRPr="00C23812">
        <w:rPr>
          <w:sz w:val="28"/>
          <w:szCs w:val="28"/>
        </w:rPr>
        <w:lastRenderedPageBreak/>
        <w:t xml:space="preserve">Форма </w:t>
      </w:r>
      <w:r w:rsidR="00210C52">
        <w:rPr>
          <w:sz w:val="28"/>
          <w:szCs w:val="28"/>
        </w:rPr>
        <w:t>6</w:t>
      </w:r>
    </w:p>
    <w:p w14:paraId="04A6F223" w14:textId="77777777" w:rsidR="00035E5F" w:rsidRPr="002F6237" w:rsidRDefault="00035E5F" w:rsidP="00035E5F">
      <w:pPr>
        <w:ind w:left="5529"/>
        <w:jc w:val="both"/>
      </w:pPr>
    </w:p>
    <w:p w14:paraId="13A3E389" w14:textId="77777777" w:rsidR="00035E5F" w:rsidRDefault="00035E5F" w:rsidP="00035E5F">
      <w:pPr>
        <w:rPr>
          <w:sz w:val="16"/>
        </w:rPr>
      </w:pPr>
    </w:p>
    <w:p w14:paraId="115CC8CD" w14:textId="77777777" w:rsidR="00035E5F" w:rsidRDefault="00035E5F" w:rsidP="00035E5F">
      <w:pPr>
        <w:rPr>
          <w:sz w:val="16"/>
        </w:rPr>
      </w:pPr>
    </w:p>
    <w:p w14:paraId="2F9025A2" w14:textId="77777777" w:rsidR="00035E5F" w:rsidRDefault="00035E5F" w:rsidP="00035E5F">
      <w:pPr>
        <w:rPr>
          <w:sz w:val="16"/>
        </w:rPr>
      </w:pPr>
    </w:p>
    <w:p w14:paraId="4800846E" w14:textId="77777777" w:rsidR="00035E5F" w:rsidRPr="00C23812" w:rsidRDefault="00035E5F" w:rsidP="00035E5F">
      <w:pPr>
        <w:ind w:left="-142" w:right="-143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Дополнительные сведения</w:t>
      </w:r>
    </w:p>
    <w:p w14:paraId="56E53BDD" w14:textId="77777777" w:rsidR="00035E5F" w:rsidRDefault="00035E5F" w:rsidP="00035E5F">
      <w:pPr>
        <w:ind w:left="-142" w:right="-142"/>
        <w:jc w:val="center"/>
        <w:rPr>
          <w:b/>
          <w:szCs w:val="28"/>
        </w:rPr>
      </w:pPr>
    </w:p>
    <w:p w14:paraId="33366733" w14:textId="77777777" w:rsidR="00035E5F" w:rsidRDefault="00035E5F" w:rsidP="00035E5F">
      <w:pPr>
        <w:ind w:right="-142"/>
        <w:rPr>
          <w:b/>
          <w:szCs w:val="28"/>
        </w:rPr>
      </w:pPr>
      <w:r>
        <w:rPr>
          <w:b/>
          <w:szCs w:val="28"/>
        </w:rPr>
        <w:t>___________________________________________________________________</w:t>
      </w:r>
    </w:p>
    <w:p w14:paraId="4921E82B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(наименование организации)</w:t>
      </w:r>
    </w:p>
    <w:p w14:paraId="34D48EE4" w14:textId="77777777" w:rsidR="00035E5F" w:rsidRDefault="00035E5F" w:rsidP="00035E5F">
      <w:pPr>
        <w:ind w:righ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597A8F6D" w14:textId="77777777" w:rsidR="00035E5F" w:rsidRPr="00CE7A91" w:rsidRDefault="00035E5F" w:rsidP="00035E5F">
      <w:pPr>
        <w:ind w:right="-142"/>
        <w:jc w:val="center"/>
        <w:rPr>
          <w:szCs w:val="28"/>
          <w:vertAlign w:val="superscript"/>
        </w:rPr>
      </w:pPr>
      <w:r w:rsidRPr="00CE7A91">
        <w:rPr>
          <w:szCs w:val="28"/>
          <w:vertAlign w:val="superscript"/>
        </w:rPr>
        <w:t>(наименование энергосберегающего мероприятия)</w:t>
      </w:r>
    </w:p>
    <w:p w14:paraId="4DDD3731" w14:textId="77777777" w:rsidR="00035E5F" w:rsidRDefault="00035E5F" w:rsidP="00035E5F">
      <w:pPr>
        <w:ind w:right="-142"/>
        <w:rPr>
          <w:szCs w:val="28"/>
        </w:rPr>
      </w:pPr>
    </w:p>
    <w:p w14:paraId="6EA1DA86" w14:textId="08B164C3" w:rsidR="00035E5F" w:rsidRDefault="00035E5F" w:rsidP="00035E5F">
      <w:pPr>
        <w:ind w:right="-142"/>
        <w:rPr>
          <w:szCs w:val="28"/>
        </w:rPr>
      </w:pPr>
      <w:r w:rsidRPr="00C23812">
        <w:rPr>
          <w:sz w:val="28"/>
          <w:szCs w:val="28"/>
        </w:rPr>
        <w:t>1. УНК (</w:t>
      </w:r>
      <w:r w:rsidR="00B65AED">
        <w:rPr>
          <w:sz w:val="28"/>
          <w:szCs w:val="28"/>
        </w:rPr>
        <w:t xml:space="preserve">получателя </w:t>
      </w:r>
      <w:r w:rsidRPr="00C23812">
        <w:rPr>
          <w:sz w:val="28"/>
          <w:szCs w:val="28"/>
        </w:rPr>
        <w:t xml:space="preserve">средств республиканского </w:t>
      </w:r>
      <w:proofErr w:type="gramStart"/>
      <w:r w:rsidRPr="00C23812">
        <w:rPr>
          <w:sz w:val="28"/>
          <w:szCs w:val="28"/>
        </w:rPr>
        <w:t>бюджета)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</w:t>
      </w:r>
      <w:r w:rsidR="00B65AED">
        <w:rPr>
          <w:sz w:val="30"/>
          <w:szCs w:val="30"/>
        </w:rPr>
        <w:t>_________</w:t>
      </w:r>
    </w:p>
    <w:p w14:paraId="52492FF4" w14:textId="156649D8" w:rsidR="00035E5F" w:rsidRPr="00C23812" w:rsidRDefault="00035E5F" w:rsidP="00035E5F">
      <w:pPr>
        <w:ind w:right="-143"/>
        <w:rPr>
          <w:sz w:val="28"/>
          <w:szCs w:val="28"/>
        </w:rPr>
      </w:pPr>
      <w:r w:rsidRPr="00C23812">
        <w:rPr>
          <w:sz w:val="28"/>
          <w:szCs w:val="28"/>
        </w:rPr>
        <w:t>При отсутствии УНК (</w:t>
      </w:r>
      <w:r w:rsidR="00B65AED" w:rsidRPr="00B65AED">
        <w:rPr>
          <w:sz w:val="28"/>
          <w:szCs w:val="28"/>
        </w:rPr>
        <w:t xml:space="preserve">получателя </w:t>
      </w:r>
      <w:r w:rsidRPr="00C23812">
        <w:rPr>
          <w:sz w:val="28"/>
          <w:szCs w:val="28"/>
        </w:rPr>
        <w:t>средств республиканского бюджета):</w:t>
      </w:r>
    </w:p>
    <w:p w14:paraId="5CC1856C" w14:textId="4ADD156F" w:rsidR="00035E5F" w:rsidRPr="00C23812" w:rsidRDefault="00035E5F" w:rsidP="00035E5F">
      <w:pPr>
        <w:ind w:right="-143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сведения для присвоения </w:t>
      </w:r>
      <w:r w:rsidR="00B65AED">
        <w:rPr>
          <w:sz w:val="28"/>
          <w:szCs w:val="28"/>
        </w:rPr>
        <w:t xml:space="preserve">учетного </w:t>
      </w:r>
      <w:r w:rsidRPr="00C23812">
        <w:rPr>
          <w:sz w:val="28"/>
          <w:szCs w:val="28"/>
        </w:rPr>
        <w:t>номера казначейства получател</w:t>
      </w:r>
      <w:r w:rsidR="00B65AED">
        <w:rPr>
          <w:sz w:val="28"/>
          <w:szCs w:val="28"/>
        </w:rPr>
        <w:t>я</w:t>
      </w:r>
      <w:r w:rsidRPr="00C23812">
        <w:rPr>
          <w:sz w:val="28"/>
          <w:szCs w:val="28"/>
        </w:rPr>
        <w:t xml:space="preserve"> средств республиканского бюджета: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5"/>
        <w:gridCol w:w="1882"/>
        <w:gridCol w:w="1858"/>
        <w:gridCol w:w="1850"/>
        <w:gridCol w:w="1866"/>
      </w:tblGrid>
      <w:tr w:rsidR="00035E5F" w:rsidRPr="002D0CF8" w14:paraId="30860759" w14:textId="77777777" w:rsidTr="00890DA1">
        <w:trPr>
          <w:trHeight w:val="396"/>
        </w:trPr>
        <w:tc>
          <w:tcPr>
            <w:tcW w:w="540" w:type="dxa"/>
            <w:vMerge w:val="restart"/>
          </w:tcPr>
          <w:p w14:paraId="07285BA7" w14:textId="77777777" w:rsidR="00035E5F" w:rsidRPr="002D0CF8" w:rsidRDefault="00035E5F" w:rsidP="00890DA1">
            <w:pPr>
              <w:jc w:val="center"/>
            </w:pPr>
            <w:r w:rsidRPr="002D0CF8">
              <w:t>№</w:t>
            </w:r>
          </w:p>
          <w:p w14:paraId="3250B9DC" w14:textId="77777777" w:rsidR="00035E5F" w:rsidRPr="002D0CF8" w:rsidRDefault="00035E5F" w:rsidP="00890DA1">
            <w:pPr>
              <w:jc w:val="center"/>
            </w:pPr>
            <w:r w:rsidRPr="002D0CF8">
              <w:t>п/п</w:t>
            </w:r>
          </w:p>
        </w:tc>
        <w:tc>
          <w:tcPr>
            <w:tcW w:w="3457" w:type="dxa"/>
            <w:gridSpan w:val="2"/>
          </w:tcPr>
          <w:p w14:paraId="5DF6FC7F" w14:textId="77777777" w:rsidR="00035E5F" w:rsidRPr="002D0CF8" w:rsidRDefault="00035E5F" w:rsidP="00890DA1">
            <w:pPr>
              <w:jc w:val="center"/>
            </w:pPr>
            <w:r w:rsidRPr="002D0CF8">
              <w:t>Наименование получателя средств республиканского бюджета</w:t>
            </w:r>
          </w:p>
        </w:tc>
        <w:tc>
          <w:tcPr>
            <w:tcW w:w="1858" w:type="dxa"/>
            <w:vMerge w:val="restart"/>
          </w:tcPr>
          <w:p w14:paraId="67416A3A" w14:textId="77777777" w:rsidR="00035E5F" w:rsidRPr="002D0CF8" w:rsidRDefault="00035E5F" w:rsidP="00890DA1">
            <w:pPr>
              <w:jc w:val="center"/>
            </w:pPr>
            <w:r w:rsidRPr="002D0CF8">
              <w:t>Юридический адрес</w:t>
            </w:r>
          </w:p>
        </w:tc>
        <w:tc>
          <w:tcPr>
            <w:tcW w:w="1850" w:type="dxa"/>
            <w:vMerge w:val="restart"/>
          </w:tcPr>
          <w:p w14:paraId="539527F5" w14:textId="77777777" w:rsidR="00035E5F" w:rsidRPr="002D0CF8" w:rsidRDefault="00035E5F" w:rsidP="00890DA1">
            <w:pPr>
              <w:jc w:val="center"/>
            </w:pPr>
            <w:r w:rsidRPr="002D0CF8">
              <w:t>Учетный номер плательщика</w:t>
            </w:r>
          </w:p>
        </w:tc>
        <w:tc>
          <w:tcPr>
            <w:tcW w:w="1866" w:type="dxa"/>
            <w:vMerge w:val="restart"/>
          </w:tcPr>
          <w:p w14:paraId="1C2AC9A2" w14:textId="77777777" w:rsidR="00035E5F" w:rsidRPr="002D0CF8" w:rsidRDefault="00035E5F" w:rsidP="00890DA1">
            <w:pPr>
              <w:jc w:val="center"/>
            </w:pPr>
            <w:r w:rsidRPr="002D0CF8">
              <w:t>Ведомственная подчиненность</w:t>
            </w:r>
          </w:p>
        </w:tc>
      </w:tr>
      <w:tr w:rsidR="00035E5F" w:rsidRPr="002D0CF8" w14:paraId="2C465212" w14:textId="77777777" w:rsidTr="00890DA1">
        <w:trPr>
          <w:trHeight w:val="156"/>
        </w:trPr>
        <w:tc>
          <w:tcPr>
            <w:tcW w:w="540" w:type="dxa"/>
            <w:vMerge/>
          </w:tcPr>
          <w:p w14:paraId="20D49D5A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17A54C21" w14:textId="77777777" w:rsidR="00035E5F" w:rsidRPr="002D0CF8" w:rsidRDefault="00035E5F" w:rsidP="00890DA1">
            <w:pPr>
              <w:jc w:val="center"/>
            </w:pPr>
            <w:r w:rsidRPr="002D0CF8">
              <w:t>полное</w:t>
            </w:r>
          </w:p>
        </w:tc>
        <w:tc>
          <w:tcPr>
            <w:tcW w:w="1882" w:type="dxa"/>
          </w:tcPr>
          <w:p w14:paraId="3B665DF0" w14:textId="77777777" w:rsidR="00035E5F" w:rsidRPr="002D0CF8" w:rsidRDefault="00035E5F" w:rsidP="00890DA1">
            <w:pPr>
              <w:jc w:val="center"/>
            </w:pPr>
            <w:r w:rsidRPr="002D0CF8">
              <w:t>сокращенное</w:t>
            </w:r>
          </w:p>
        </w:tc>
        <w:tc>
          <w:tcPr>
            <w:tcW w:w="1858" w:type="dxa"/>
            <w:vMerge/>
          </w:tcPr>
          <w:p w14:paraId="612E92C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  <w:vMerge/>
          </w:tcPr>
          <w:p w14:paraId="52C0FCC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  <w:vMerge/>
          </w:tcPr>
          <w:p w14:paraId="50AD87FA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17A05790" w14:textId="77777777" w:rsidTr="00890DA1">
        <w:tc>
          <w:tcPr>
            <w:tcW w:w="9571" w:type="dxa"/>
            <w:gridSpan w:val="6"/>
          </w:tcPr>
          <w:p w14:paraId="20C7449F" w14:textId="77777777" w:rsidR="00035E5F" w:rsidRPr="002D0CF8" w:rsidRDefault="00035E5F" w:rsidP="00890DA1">
            <w:r w:rsidRPr="002D0CF8">
              <w:t>Присвоить УНК и прикрепить</w:t>
            </w:r>
          </w:p>
        </w:tc>
      </w:tr>
      <w:tr w:rsidR="00035E5F" w:rsidRPr="002D0CF8" w14:paraId="7BA308B5" w14:textId="77777777" w:rsidTr="00890DA1">
        <w:tc>
          <w:tcPr>
            <w:tcW w:w="540" w:type="dxa"/>
          </w:tcPr>
          <w:p w14:paraId="7D4BF3F2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65DA7370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088B7884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699B17D9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7DEECD00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4D3B6BCA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25A1B622" w14:textId="77777777" w:rsidTr="00890DA1">
        <w:tc>
          <w:tcPr>
            <w:tcW w:w="540" w:type="dxa"/>
          </w:tcPr>
          <w:p w14:paraId="38921046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56872578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19B556D8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5CD165AC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68366314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0983F02D" w14:textId="77777777" w:rsidR="00035E5F" w:rsidRPr="002D0CF8" w:rsidRDefault="00035E5F" w:rsidP="00890DA1">
            <w:pPr>
              <w:jc w:val="center"/>
            </w:pPr>
          </w:p>
        </w:tc>
      </w:tr>
      <w:tr w:rsidR="00035E5F" w:rsidRPr="002D0CF8" w14:paraId="7B3A9EDF" w14:textId="77777777" w:rsidTr="00890DA1">
        <w:tc>
          <w:tcPr>
            <w:tcW w:w="540" w:type="dxa"/>
          </w:tcPr>
          <w:p w14:paraId="47D4EA47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575" w:type="dxa"/>
          </w:tcPr>
          <w:p w14:paraId="4E2C7AE9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82" w:type="dxa"/>
          </w:tcPr>
          <w:p w14:paraId="1B7423AC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8" w:type="dxa"/>
          </w:tcPr>
          <w:p w14:paraId="51894DF5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50" w:type="dxa"/>
          </w:tcPr>
          <w:p w14:paraId="1B808CFE" w14:textId="77777777" w:rsidR="00035E5F" w:rsidRPr="002D0CF8" w:rsidRDefault="00035E5F" w:rsidP="00890DA1">
            <w:pPr>
              <w:jc w:val="center"/>
            </w:pPr>
          </w:p>
        </w:tc>
        <w:tc>
          <w:tcPr>
            <w:tcW w:w="1866" w:type="dxa"/>
          </w:tcPr>
          <w:p w14:paraId="2DADAFB6" w14:textId="77777777" w:rsidR="00035E5F" w:rsidRPr="002D0CF8" w:rsidRDefault="00035E5F" w:rsidP="00890DA1">
            <w:pPr>
              <w:jc w:val="center"/>
            </w:pPr>
          </w:p>
        </w:tc>
      </w:tr>
    </w:tbl>
    <w:p w14:paraId="12EDD557" w14:textId="77777777" w:rsidR="00035E5F" w:rsidRDefault="00035E5F" w:rsidP="00035E5F">
      <w:pPr>
        <w:jc w:val="center"/>
      </w:pPr>
    </w:p>
    <w:p w14:paraId="491E15B0" w14:textId="77777777" w:rsidR="00035E5F" w:rsidRDefault="00035E5F" w:rsidP="00035E5F">
      <w:pPr>
        <w:ind w:right="-142"/>
        <w:jc w:val="center"/>
        <w:rPr>
          <w:szCs w:val="28"/>
        </w:rPr>
      </w:pPr>
    </w:p>
    <w:p w14:paraId="2232EBCA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C23812">
        <w:rPr>
          <w:sz w:val="28"/>
          <w:szCs w:val="28"/>
        </w:rPr>
        <w:t>татья бюджетной классификации</w:t>
      </w:r>
      <w:r>
        <w:rPr>
          <w:sz w:val="30"/>
          <w:szCs w:val="30"/>
        </w:rPr>
        <w:t>___________________________________</w:t>
      </w:r>
    </w:p>
    <w:p w14:paraId="168C589C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(согласно приложению 6 «Экономическая классификация расходов бюджета» к постановлению Министерства финансов Республики Беларусь 31.12.2008 № 208</w:t>
      </w:r>
      <w:r>
        <w:rPr>
          <w:vertAlign w:val="superscript"/>
        </w:rPr>
        <w:t>)</w:t>
      </w:r>
      <w:r w:rsidRPr="0023715D">
        <w:rPr>
          <w:vertAlign w:val="superscript"/>
        </w:rPr>
        <w:t xml:space="preserve"> </w:t>
      </w:r>
    </w:p>
    <w:p w14:paraId="2130234D" w14:textId="77777777" w:rsidR="00035E5F" w:rsidRDefault="00035E5F" w:rsidP="00035E5F">
      <w:pPr>
        <w:jc w:val="center"/>
      </w:pPr>
    </w:p>
    <w:p w14:paraId="4EC71784" w14:textId="77777777" w:rsidR="00035E5F" w:rsidRDefault="00035E5F" w:rsidP="00035E5F">
      <w:pPr>
        <w:jc w:val="center"/>
      </w:pPr>
    </w:p>
    <w:p w14:paraId="46DDF4ED" w14:textId="77777777" w:rsidR="00035E5F" w:rsidRDefault="00035E5F" w:rsidP="00035E5F">
      <w:pPr>
        <w:jc w:val="center"/>
      </w:pPr>
    </w:p>
    <w:p w14:paraId="4C09F6FF" w14:textId="77777777" w:rsidR="00035E5F" w:rsidRDefault="00035E5F" w:rsidP="00035E5F">
      <w:pPr>
        <w:jc w:val="center"/>
      </w:pPr>
    </w:p>
    <w:p w14:paraId="355578BE" w14:textId="77777777" w:rsidR="00035E5F" w:rsidRDefault="00035E5F" w:rsidP="00035E5F">
      <w:pPr>
        <w:jc w:val="center"/>
      </w:pPr>
    </w:p>
    <w:p w14:paraId="2B05DE47" w14:textId="77777777" w:rsidR="00035E5F" w:rsidRPr="00A23A00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1B2D07B0" w14:textId="77777777" w:rsidR="00035E5F" w:rsidRPr="00A23A00" w:rsidRDefault="00035E5F" w:rsidP="00035E5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298C9FC3" w14:textId="77777777" w:rsidR="00035E5F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12D9D7DB" w14:textId="77777777" w:rsidR="00035E5F" w:rsidRPr="00433EF0" w:rsidRDefault="00035E5F" w:rsidP="00035E5F">
      <w:pPr>
        <w:pStyle w:val="ConsPlusNormal"/>
        <w:tabs>
          <w:tab w:val="left" w:pos="993"/>
          <w:tab w:val="left" w:pos="1843"/>
        </w:tabs>
        <w:spacing w:line="240" w:lineRule="atLeast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7400B5E1" w14:textId="06D648FC" w:rsidR="003B75C1" w:rsidRPr="00DA7D20" w:rsidRDefault="003B75C1" w:rsidP="002D1A17">
      <w:pPr>
        <w:jc w:val="both"/>
        <w:rPr>
          <w:sz w:val="30"/>
          <w:szCs w:val="30"/>
        </w:rPr>
      </w:pPr>
    </w:p>
    <w:sectPr w:rsidR="003B75C1" w:rsidRPr="00DA7D20" w:rsidSect="00B57CB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054A" w14:textId="77777777" w:rsidR="00BD1838" w:rsidRDefault="00BD1838">
      <w:r>
        <w:separator/>
      </w:r>
    </w:p>
  </w:endnote>
  <w:endnote w:type="continuationSeparator" w:id="0">
    <w:p w14:paraId="312C033A" w14:textId="77777777" w:rsidR="00BD1838" w:rsidRDefault="00BD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EB650" w14:textId="77777777" w:rsidR="00BD1838" w:rsidRDefault="00BD1838">
      <w:r>
        <w:separator/>
      </w:r>
    </w:p>
  </w:footnote>
  <w:footnote w:type="continuationSeparator" w:id="0">
    <w:p w14:paraId="361537DC" w14:textId="77777777" w:rsidR="00BD1838" w:rsidRDefault="00BD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4AE" w14:textId="27CCC6EE" w:rsidR="00890DA1" w:rsidRDefault="00890DA1" w:rsidP="00090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5AED">
      <w:rPr>
        <w:noProof/>
      </w:rPr>
      <w:t>14</w:t>
    </w:r>
    <w:r>
      <w:fldChar w:fldCharType="end"/>
    </w:r>
  </w:p>
  <w:p w14:paraId="419C3792" w14:textId="77777777" w:rsidR="00890DA1" w:rsidRDefault="00890DA1" w:rsidP="0009004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0388" w14:textId="77777777" w:rsidR="00B82643" w:rsidRDefault="00B826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F9B"/>
    <w:multiLevelType w:val="multilevel"/>
    <w:tmpl w:val="67DCE50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D6B47"/>
    <w:multiLevelType w:val="multilevel"/>
    <w:tmpl w:val="96AA9AE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5F3DC0"/>
    <w:multiLevelType w:val="multilevel"/>
    <w:tmpl w:val="497A38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 w15:restartNumberingAfterBreak="0">
    <w:nsid w:val="1873260C"/>
    <w:multiLevelType w:val="hybridMultilevel"/>
    <w:tmpl w:val="9356EB86"/>
    <w:lvl w:ilvl="0" w:tplc="B9F2ED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723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768F1"/>
    <w:multiLevelType w:val="hybridMultilevel"/>
    <w:tmpl w:val="E39ED42A"/>
    <w:lvl w:ilvl="0" w:tplc="F88471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2259"/>
    <w:multiLevelType w:val="multilevel"/>
    <w:tmpl w:val="EBFE06F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A4516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41E6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9231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2C6A24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3519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37F86"/>
    <w:multiLevelType w:val="multilevel"/>
    <w:tmpl w:val="38C08E38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3DF22A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35E6059B"/>
    <w:multiLevelType w:val="hybridMultilevel"/>
    <w:tmpl w:val="95D0B4F6"/>
    <w:lvl w:ilvl="0" w:tplc="68D2B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282CF5"/>
    <w:multiLevelType w:val="hybridMultilevel"/>
    <w:tmpl w:val="E44A6FD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5BF"/>
    <w:multiLevelType w:val="hybridMultilevel"/>
    <w:tmpl w:val="188AD05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474F"/>
    <w:multiLevelType w:val="hybridMultilevel"/>
    <w:tmpl w:val="DD18A272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8E6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B6855"/>
    <w:multiLevelType w:val="hybridMultilevel"/>
    <w:tmpl w:val="32401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B796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A70EA9"/>
    <w:multiLevelType w:val="hybridMultilevel"/>
    <w:tmpl w:val="2120136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D675BB"/>
    <w:multiLevelType w:val="hybridMultilevel"/>
    <w:tmpl w:val="CC3EE5D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4D54A4"/>
    <w:multiLevelType w:val="hybridMultilevel"/>
    <w:tmpl w:val="BF28FF1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076"/>
    <w:multiLevelType w:val="hybridMultilevel"/>
    <w:tmpl w:val="7B42EE0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F641E"/>
    <w:multiLevelType w:val="hybridMultilevel"/>
    <w:tmpl w:val="3F5C017A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475E59"/>
    <w:multiLevelType w:val="hybridMultilevel"/>
    <w:tmpl w:val="7A800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AE0"/>
    <w:multiLevelType w:val="multilevel"/>
    <w:tmpl w:val="BB4A99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CFA239E"/>
    <w:multiLevelType w:val="hybridMultilevel"/>
    <w:tmpl w:val="DFD82196"/>
    <w:lvl w:ilvl="0" w:tplc="7116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A75979"/>
    <w:multiLevelType w:val="hybridMultilevel"/>
    <w:tmpl w:val="80DE4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6905"/>
    <w:multiLevelType w:val="hybridMultilevel"/>
    <w:tmpl w:val="C218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F08AB"/>
    <w:multiLevelType w:val="multilevel"/>
    <w:tmpl w:val="6D6AF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82475F2"/>
    <w:multiLevelType w:val="hybridMultilevel"/>
    <w:tmpl w:val="DC6839D6"/>
    <w:lvl w:ilvl="0" w:tplc="1964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387"/>
    <w:multiLevelType w:val="multilevel"/>
    <w:tmpl w:val="5D8E728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9" w15:restartNumberingAfterBreak="0">
    <w:nsid w:val="72B73355"/>
    <w:multiLevelType w:val="multilevel"/>
    <w:tmpl w:val="0270C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796524"/>
    <w:multiLevelType w:val="hybridMultilevel"/>
    <w:tmpl w:val="A7968E0C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E7319"/>
    <w:multiLevelType w:val="hybridMultilevel"/>
    <w:tmpl w:val="286E4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42"/>
  </w:num>
  <w:num w:numId="5">
    <w:abstractNumId w:val="2"/>
  </w:num>
  <w:num w:numId="6">
    <w:abstractNumId w:val="5"/>
  </w:num>
  <w:num w:numId="7">
    <w:abstractNumId w:val="35"/>
  </w:num>
  <w:num w:numId="8">
    <w:abstractNumId w:val="39"/>
  </w:num>
  <w:num w:numId="9">
    <w:abstractNumId w:val="34"/>
  </w:num>
  <w:num w:numId="10">
    <w:abstractNumId w:val="36"/>
  </w:num>
  <w:num w:numId="11">
    <w:abstractNumId w:val="6"/>
  </w:num>
  <w:num w:numId="12">
    <w:abstractNumId w:val="16"/>
  </w:num>
  <w:num w:numId="13">
    <w:abstractNumId w:val="38"/>
  </w:num>
  <w:num w:numId="14">
    <w:abstractNumId w:val="29"/>
  </w:num>
  <w:num w:numId="15">
    <w:abstractNumId w:val="37"/>
  </w:num>
  <w:num w:numId="16">
    <w:abstractNumId w:val="28"/>
  </w:num>
  <w:num w:numId="17">
    <w:abstractNumId w:val="17"/>
  </w:num>
  <w:num w:numId="18">
    <w:abstractNumId w:val="19"/>
  </w:num>
  <w:num w:numId="19">
    <w:abstractNumId w:val="26"/>
  </w:num>
  <w:num w:numId="20">
    <w:abstractNumId w:val="9"/>
  </w:num>
  <w:num w:numId="21">
    <w:abstractNumId w:val="24"/>
  </w:num>
  <w:num w:numId="22">
    <w:abstractNumId w:val="40"/>
  </w:num>
  <w:num w:numId="23">
    <w:abstractNumId w:val="27"/>
  </w:num>
  <w:num w:numId="24">
    <w:abstractNumId w:val="33"/>
  </w:num>
  <w:num w:numId="25">
    <w:abstractNumId w:val="41"/>
  </w:num>
  <w:num w:numId="26">
    <w:abstractNumId w:val="22"/>
  </w:num>
  <w:num w:numId="27">
    <w:abstractNumId w:val="3"/>
  </w:num>
  <w:num w:numId="28">
    <w:abstractNumId w:val="20"/>
  </w:num>
  <w:num w:numId="29">
    <w:abstractNumId w:val="7"/>
  </w:num>
  <w:num w:numId="30">
    <w:abstractNumId w:val="13"/>
  </w:num>
  <w:num w:numId="31">
    <w:abstractNumId w:val="1"/>
  </w:num>
  <w:num w:numId="32">
    <w:abstractNumId w:val="25"/>
  </w:num>
  <w:num w:numId="33">
    <w:abstractNumId w:val="8"/>
  </w:num>
  <w:num w:numId="34">
    <w:abstractNumId w:val="31"/>
  </w:num>
  <w:num w:numId="35">
    <w:abstractNumId w:val="14"/>
  </w:num>
  <w:num w:numId="36">
    <w:abstractNumId w:val="23"/>
  </w:num>
  <w:num w:numId="37">
    <w:abstractNumId w:val="21"/>
  </w:num>
  <w:num w:numId="38">
    <w:abstractNumId w:val="11"/>
  </w:num>
  <w:num w:numId="39">
    <w:abstractNumId w:val="4"/>
  </w:num>
  <w:num w:numId="40">
    <w:abstractNumId w:val="30"/>
  </w:num>
  <w:num w:numId="41">
    <w:abstractNumId w:val="12"/>
  </w:num>
  <w:num w:numId="42">
    <w:abstractNumId w:val="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1"/>
    <w:rsid w:val="000018FE"/>
    <w:rsid w:val="000030E2"/>
    <w:rsid w:val="0000384D"/>
    <w:rsid w:val="0000465F"/>
    <w:rsid w:val="0000665B"/>
    <w:rsid w:val="0000734F"/>
    <w:rsid w:val="00007F6B"/>
    <w:rsid w:val="0001543E"/>
    <w:rsid w:val="00015B63"/>
    <w:rsid w:val="00016680"/>
    <w:rsid w:val="0002388E"/>
    <w:rsid w:val="00025C88"/>
    <w:rsid w:val="00033783"/>
    <w:rsid w:val="00035303"/>
    <w:rsid w:val="00035E5F"/>
    <w:rsid w:val="00047020"/>
    <w:rsid w:val="0005001B"/>
    <w:rsid w:val="00051D4E"/>
    <w:rsid w:val="000521BB"/>
    <w:rsid w:val="00061944"/>
    <w:rsid w:val="00064A96"/>
    <w:rsid w:val="00066C3A"/>
    <w:rsid w:val="0007162A"/>
    <w:rsid w:val="00072396"/>
    <w:rsid w:val="00073765"/>
    <w:rsid w:val="00080C86"/>
    <w:rsid w:val="00081D24"/>
    <w:rsid w:val="00082490"/>
    <w:rsid w:val="00085B5D"/>
    <w:rsid w:val="00087878"/>
    <w:rsid w:val="00090049"/>
    <w:rsid w:val="0009330B"/>
    <w:rsid w:val="00093490"/>
    <w:rsid w:val="00094296"/>
    <w:rsid w:val="00095572"/>
    <w:rsid w:val="000A6945"/>
    <w:rsid w:val="000B18E7"/>
    <w:rsid w:val="000C19E6"/>
    <w:rsid w:val="000C2361"/>
    <w:rsid w:val="000C4F81"/>
    <w:rsid w:val="000C5BEF"/>
    <w:rsid w:val="000C63B4"/>
    <w:rsid w:val="000C683E"/>
    <w:rsid w:val="000D772F"/>
    <w:rsid w:val="000E0089"/>
    <w:rsid w:val="000E1BF6"/>
    <w:rsid w:val="000E4C04"/>
    <w:rsid w:val="000E4D3D"/>
    <w:rsid w:val="000E7637"/>
    <w:rsid w:val="000F5C6C"/>
    <w:rsid w:val="00103F96"/>
    <w:rsid w:val="00105029"/>
    <w:rsid w:val="0010546D"/>
    <w:rsid w:val="001077DF"/>
    <w:rsid w:val="00120655"/>
    <w:rsid w:val="00124106"/>
    <w:rsid w:val="00124304"/>
    <w:rsid w:val="0012665E"/>
    <w:rsid w:val="0013477E"/>
    <w:rsid w:val="00134E19"/>
    <w:rsid w:val="00137E5B"/>
    <w:rsid w:val="00145EF9"/>
    <w:rsid w:val="00154AF0"/>
    <w:rsid w:val="00155CFD"/>
    <w:rsid w:val="00160A43"/>
    <w:rsid w:val="00167AF9"/>
    <w:rsid w:val="00173A15"/>
    <w:rsid w:val="00173EB7"/>
    <w:rsid w:val="001761C4"/>
    <w:rsid w:val="001762D3"/>
    <w:rsid w:val="0018793D"/>
    <w:rsid w:val="001915EA"/>
    <w:rsid w:val="001A011C"/>
    <w:rsid w:val="001A342B"/>
    <w:rsid w:val="001A531B"/>
    <w:rsid w:val="001B1E0C"/>
    <w:rsid w:val="001B4E13"/>
    <w:rsid w:val="001B5ECD"/>
    <w:rsid w:val="001B68A7"/>
    <w:rsid w:val="001B78B9"/>
    <w:rsid w:val="001C06BE"/>
    <w:rsid w:val="001C17CF"/>
    <w:rsid w:val="001C5C60"/>
    <w:rsid w:val="001C6687"/>
    <w:rsid w:val="001D26A0"/>
    <w:rsid w:val="001D2BB1"/>
    <w:rsid w:val="001D3B06"/>
    <w:rsid w:val="001E1A57"/>
    <w:rsid w:val="001E2759"/>
    <w:rsid w:val="001E37A2"/>
    <w:rsid w:val="001E4B31"/>
    <w:rsid w:val="001F2AF3"/>
    <w:rsid w:val="00204895"/>
    <w:rsid w:val="00210C52"/>
    <w:rsid w:val="0021511B"/>
    <w:rsid w:val="0022515F"/>
    <w:rsid w:val="002308CB"/>
    <w:rsid w:val="002335A3"/>
    <w:rsid w:val="00235C18"/>
    <w:rsid w:val="00241FDE"/>
    <w:rsid w:val="00243162"/>
    <w:rsid w:val="00243259"/>
    <w:rsid w:val="0024659C"/>
    <w:rsid w:val="00246957"/>
    <w:rsid w:val="00250389"/>
    <w:rsid w:val="00250E6A"/>
    <w:rsid w:val="002527E5"/>
    <w:rsid w:val="00254676"/>
    <w:rsid w:val="00254A98"/>
    <w:rsid w:val="0025516A"/>
    <w:rsid w:val="00255A74"/>
    <w:rsid w:val="00256B3B"/>
    <w:rsid w:val="0027061C"/>
    <w:rsid w:val="002808CB"/>
    <w:rsid w:val="00280932"/>
    <w:rsid w:val="00280D53"/>
    <w:rsid w:val="002810F8"/>
    <w:rsid w:val="0028414A"/>
    <w:rsid w:val="00284219"/>
    <w:rsid w:val="00284B29"/>
    <w:rsid w:val="00285F55"/>
    <w:rsid w:val="00286256"/>
    <w:rsid w:val="002863E0"/>
    <w:rsid w:val="002909AB"/>
    <w:rsid w:val="00290DB7"/>
    <w:rsid w:val="002933B3"/>
    <w:rsid w:val="00297975"/>
    <w:rsid w:val="002A0F0F"/>
    <w:rsid w:val="002A347A"/>
    <w:rsid w:val="002A40F7"/>
    <w:rsid w:val="002A5890"/>
    <w:rsid w:val="002A7A28"/>
    <w:rsid w:val="002B5DF3"/>
    <w:rsid w:val="002C1306"/>
    <w:rsid w:val="002C1D7B"/>
    <w:rsid w:val="002C3C6E"/>
    <w:rsid w:val="002C6907"/>
    <w:rsid w:val="002D10E3"/>
    <w:rsid w:val="002D1A17"/>
    <w:rsid w:val="002E2B87"/>
    <w:rsid w:val="002E402F"/>
    <w:rsid w:val="002E4183"/>
    <w:rsid w:val="002F0D64"/>
    <w:rsid w:val="002F14CC"/>
    <w:rsid w:val="002F4672"/>
    <w:rsid w:val="00301F9D"/>
    <w:rsid w:val="00302635"/>
    <w:rsid w:val="0030490B"/>
    <w:rsid w:val="00305241"/>
    <w:rsid w:val="00313ED3"/>
    <w:rsid w:val="00315759"/>
    <w:rsid w:val="00315C7F"/>
    <w:rsid w:val="003247F2"/>
    <w:rsid w:val="00325139"/>
    <w:rsid w:val="00325F1B"/>
    <w:rsid w:val="00331DB4"/>
    <w:rsid w:val="003350C3"/>
    <w:rsid w:val="00337448"/>
    <w:rsid w:val="00340161"/>
    <w:rsid w:val="003465E6"/>
    <w:rsid w:val="00352006"/>
    <w:rsid w:val="00353EB9"/>
    <w:rsid w:val="003569B6"/>
    <w:rsid w:val="00364F28"/>
    <w:rsid w:val="00365E7D"/>
    <w:rsid w:val="00366F61"/>
    <w:rsid w:val="00373715"/>
    <w:rsid w:val="00373A35"/>
    <w:rsid w:val="003809C0"/>
    <w:rsid w:val="00381C72"/>
    <w:rsid w:val="00391AFC"/>
    <w:rsid w:val="003925CA"/>
    <w:rsid w:val="00392C52"/>
    <w:rsid w:val="0039339A"/>
    <w:rsid w:val="0039734B"/>
    <w:rsid w:val="003A3860"/>
    <w:rsid w:val="003A538F"/>
    <w:rsid w:val="003A6A78"/>
    <w:rsid w:val="003B20A6"/>
    <w:rsid w:val="003B30C1"/>
    <w:rsid w:val="003B75C1"/>
    <w:rsid w:val="003C4DD7"/>
    <w:rsid w:val="003C5C9C"/>
    <w:rsid w:val="003D0E62"/>
    <w:rsid w:val="003D4B03"/>
    <w:rsid w:val="003D6763"/>
    <w:rsid w:val="003E0C71"/>
    <w:rsid w:val="003E1138"/>
    <w:rsid w:val="003E4F4E"/>
    <w:rsid w:val="003E5725"/>
    <w:rsid w:val="003F1B80"/>
    <w:rsid w:val="003F280F"/>
    <w:rsid w:val="003F698F"/>
    <w:rsid w:val="00403883"/>
    <w:rsid w:val="00404C46"/>
    <w:rsid w:val="0040738D"/>
    <w:rsid w:val="00407746"/>
    <w:rsid w:val="00410EC4"/>
    <w:rsid w:val="00412CED"/>
    <w:rsid w:val="00414479"/>
    <w:rsid w:val="004144D9"/>
    <w:rsid w:val="00417CB7"/>
    <w:rsid w:val="00422495"/>
    <w:rsid w:val="004228C6"/>
    <w:rsid w:val="00430E53"/>
    <w:rsid w:val="00430F2D"/>
    <w:rsid w:val="00440211"/>
    <w:rsid w:val="00452398"/>
    <w:rsid w:val="00455B83"/>
    <w:rsid w:val="004602D6"/>
    <w:rsid w:val="004710EF"/>
    <w:rsid w:val="0047644A"/>
    <w:rsid w:val="004779D9"/>
    <w:rsid w:val="00481868"/>
    <w:rsid w:val="004844D6"/>
    <w:rsid w:val="00487DA5"/>
    <w:rsid w:val="00491AA7"/>
    <w:rsid w:val="00491DDC"/>
    <w:rsid w:val="00491F93"/>
    <w:rsid w:val="004959A8"/>
    <w:rsid w:val="004978DA"/>
    <w:rsid w:val="004A0608"/>
    <w:rsid w:val="004A0870"/>
    <w:rsid w:val="004A0E7B"/>
    <w:rsid w:val="004A12EA"/>
    <w:rsid w:val="004A1544"/>
    <w:rsid w:val="004A5F9D"/>
    <w:rsid w:val="004A6713"/>
    <w:rsid w:val="004B0110"/>
    <w:rsid w:val="004B2BEB"/>
    <w:rsid w:val="004B3276"/>
    <w:rsid w:val="004B4BAD"/>
    <w:rsid w:val="004B4D1C"/>
    <w:rsid w:val="004B526F"/>
    <w:rsid w:val="004C1D1A"/>
    <w:rsid w:val="004C2173"/>
    <w:rsid w:val="004C30B7"/>
    <w:rsid w:val="004C5D49"/>
    <w:rsid w:val="004D34CF"/>
    <w:rsid w:val="004D5265"/>
    <w:rsid w:val="004D556D"/>
    <w:rsid w:val="004E0ADF"/>
    <w:rsid w:val="004E3D30"/>
    <w:rsid w:val="004E56E2"/>
    <w:rsid w:val="004F6FCC"/>
    <w:rsid w:val="00505C60"/>
    <w:rsid w:val="00506232"/>
    <w:rsid w:val="00516D12"/>
    <w:rsid w:val="00517C72"/>
    <w:rsid w:val="005201AE"/>
    <w:rsid w:val="005206F5"/>
    <w:rsid w:val="0052608E"/>
    <w:rsid w:val="00532543"/>
    <w:rsid w:val="00534A3F"/>
    <w:rsid w:val="00537146"/>
    <w:rsid w:val="00542483"/>
    <w:rsid w:val="005438B3"/>
    <w:rsid w:val="00550C2A"/>
    <w:rsid w:val="00552150"/>
    <w:rsid w:val="00553B3B"/>
    <w:rsid w:val="00556231"/>
    <w:rsid w:val="00557DB6"/>
    <w:rsid w:val="005640F4"/>
    <w:rsid w:val="005641E6"/>
    <w:rsid w:val="00567C9D"/>
    <w:rsid w:val="005700B3"/>
    <w:rsid w:val="00570DA3"/>
    <w:rsid w:val="00575786"/>
    <w:rsid w:val="00583278"/>
    <w:rsid w:val="005832B8"/>
    <w:rsid w:val="005855E8"/>
    <w:rsid w:val="00593462"/>
    <w:rsid w:val="00596430"/>
    <w:rsid w:val="005965AB"/>
    <w:rsid w:val="005A031A"/>
    <w:rsid w:val="005A3552"/>
    <w:rsid w:val="005A5C28"/>
    <w:rsid w:val="005B1E4F"/>
    <w:rsid w:val="005B328B"/>
    <w:rsid w:val="005B52AC"/>
    <w:rsid w:val="005B625F"/>
    <w:rsid w:val="005B717B"/>
    <w:rsid w:val="005B7544"/>
    <w:rsid w:val="005C0309"/>
    <w:rsid w:val="005C0A23"/>
    <w:rsid w:val="005C3F95"/>
    <w:rsid w:val="005C6904"/>
    <w:rsid w:val="005C6CCF"/>
    <w:rsid w:val="005C6D49"/>
    <w:rsid w:val="005D38F7"/>
    <w:rsid w:val="005E2637"/>
    <w:rsid w:val="005E344D"/>
    <w:rsid w:val="005E4F6E"/>
    <w:rsid w:val="005E53A9"/>
    <w:rsid w:val="005E6D2E"/>
    <w:rsid w:val="005F509E"/>
    <w:rsid w:val="00600EA0"/>
    <w:rsid w:val="0060379A"/>
    <w:rsid w:val="006061CA"/>
    <w:rsid w:val="00612866"/>
    <w:rsid w:val="0061414C"/>
    <w:rsid w:val="00615EE3"/>
    <w:rsid w:val="00616C89"/>
    <w:rsid w:val="00617743"/>
    <w:rsid w:val="00623AFF"/>
    <w:rsid w:val="00634B8D"/>
    <w:rsid w:val="006374C7"/>
    <w:rsid w:val="00646D5A"/>
    <w:rsid w:val="006475C4"/>
    <w:rsid w:val="00653922"/>
    <w:rsid w:val="00653FC7"/>
    <w:rsid w:val="00654B9C"/>
    <w:rsid w:val="0065637A"/>
    <w:rsid w:val="00661542"/>
    <w:rsid w:val="00667902"/>
    <w:rsid w:val="00672B37"/>
    <w:rsid w:val="00673368"/>
    <w:rsid w:val="00675078"/>
    <w:rsid w:val="00680668"/>
    <w:rsid w:val="0068304B"/>
    <w:rsid w:val="006855C1"/>
    <w:rsid w:val="00690C21"/>
    <w:rsid w:val="006979B5"/>
    <w:rsid w:val="006A1100"/>
    <w:rsid w:val="006A12F0"/>
    <w:rsid w:val="006A397A"/>
    <w:rsid w:val="006A3ED2"/>
    <w:rsid w:val="006A4E83"/>
    <w:rsid w:val="006A69AC"/>
    <w:rsid w:val="006A7BC9"/>
    <w:rsid w:val="006B6FEC"/>
    <w:rsid w:val="006B7F61"/>
    <w:rsid w:val="006C038C"/>
    <w:rsid w:val="006C18BE"/>
    <w:rsid w:val="006C2D67"/>
    <w:rsid w:val="006C67F3"/>
    <w:rsid w:val="006D5D98"/>
    <w:rsid w:val="006E2774"/>
    <w:rsid w:val="006E323B"/>
    <w:rsid w:val="006E3F31"/>
    <w:rsid w:val="006E77DF"/>
    <w:rsid w:val="006F08D4"/>
    <w:rsid w:val="006F124D"/>
    <w:rsid w:val="00704FDD"/>
    <w:rsid w:val="00705E6C"/>
    <w:rsid w:val="007130A6"/>
    <w:rsid w:val="0071490D"/>
    <w:rsid w:val="007172DA"/>
    <w:rsid w:val="00721932"/>
    <w:rsid w:val="00722D97"/>
    <w:rsid w:val="00736862"/>
    <w:rsid w:val="00740502"/>
    <w:rsid w:val="00742452"/>
    <w:rsid w:val="007438A3"/>
    <w:rsid w:val="0074512C"/>
    <w:rsid w:val="00747742"/>
    <w:rsid w:val="00752CF7"/>
    <w:rsid w:val="0075702F"/>
    <w:rsid w:val="00765222"/>
    <w:rsid w:val="0076639D"/>
    <w:rsid w:val="0077270B"/>
    <w:rsid w:val="00776E8F"/>
    <w:rsid w:val="00782706"/>
    <w:rsid w:val="0078288B"/>
    <w:rsid w:val="0078486B"/>
    <w:rsid w:val="00792C7B"/>
    <w:rsid w:val="00793D1C"/>
    <w:rsid w:val="007A129C"/>
    <w:rsid w:val="007A17FF"/>
    <w:rsid w:val="007A63AE"/>
    <w:rsid w:val="007A7DE9"/>
    <w:rsid w:val="007B0943"/>
    <w:rsid w:val="007B52D6"/>
    <w:rsid w:val="007B72CA"/>
    <w:rsid w:val="007B7945"/>
    <w:rsid w:val="007B7F10"/>
    <w:rsid w:val="007C2FE1"/>
    <w:rsid w:val="007C6113"/>
    <w:rsid w:val="007C6808"/>
    <w:rsid w:val="007C6E71"/>
    <w:rsid w:val="007D05A8"/>
    <w:rsid w:val="007D27EF"/>
    <w:rsid w:val="007D32F2"/>
    <w:rsid w:val="007D51C0"/>
    <w:rsid w:val="007D52D0"/>
    <w:rsid w:val="007D6713"/>
    <w:rsid w:val="007D765E"/>
    <w:rsid w:val="007E0D17"/>
    <w:rsid w:val="007E25A9"/>
    <w:rsid w:val="007E6002"/>
    <w:rsid w:val="007E6499"/>
    <w:rsid w:val="007F5A7F"/>
    <w:rsid w:val="007F7ECF"/>
    <w:rsid w:val="008017FB"/>
    <w:rsid w:val="0080784B"/>
    <w:rsid w:val="008149A2"/>
    <w:rsid w:val="00814C86"/>
    <w:rsid w:val="00817262"/>
    <w:rsid w:val="0082151D"/>
    <w:rsid w:val="008230D1"/>
    <w:rsid w:val="00826C3C"/>
    <w:rsid w:val="008278EC"/>
    <w:rsid w:val="00827A33"/>
    <w:rsid w:val="00830ECB"/>
    <w:rsid w:val="008400B8"/>
    <w:rsid w:val="00842C89"/>
    <w:rsid w:val="00844DC8"/>
    <w:rsid w:val="00846256"/>
    <w:rsid w:val="00847523"/>
    <w:rsid w:val="008525CA"/>
    <w:rsid w:val="00852921"/>
    <w:rsid w:val="008532E2"/>
    <w:rsid w:val="00860607"/>
    <w:rsid w:val="00860AF5"/>
    <w:rsid w:val="00861DBC"/>
    <w:rsid w:val="00863B4F"/>
    <w:rsid w:val="00863B89"/>
    <w:rsid w:val="00863FFD"/>
    <w:rsid w:val="008654ED"/>
    <w:rsid w:val="00871235"/>
    <w:rsid w:val="00874942"/>
    <w:rsid w:val="00875285"/>
    <w:rsid w:val="00876C6C"/>
    <w:rsid w:val="00882E2B"/>
    <w:rsid w:val="00883EFE"/>
    <w:rsid w:val="00884976"/>
    <w:rsid w:val="00890DA1"/>
    <w:rsid w:val="0089423E"/>
    <w:rsid w:val="00897579"/>
    <w:rsid w:val="008A2BA2"/>
    <w:rsid w:val="008A5B95"/>
    <w:rsid w:val="008B3416"/>
    <w:rsid w:val="008B3B9A"/>
    <w:rsid w:val="008B5558"/>
    <w:rsid w:val="008B6C79"/>
    <w:rsid w:val="008C01FB"/>
    <w:rsid w:val="008C08EA"/>
    <w:rsid w:val="008C1453"/>
    <w:rsid w:val="008C3734"/>
    <w:rsid w:val="008C3CF0"/>
    <w:rsid w:val="008C4BED"/>
    <w:rsid w:val="008C531D"/>
    <w:rsid w:val="008C7B50"/>
    <w:rsid w:val="008D1274"/>
    <w:rsid w:val="008D5493"/>
    <w:rsid w:val="008E0C34"/>
    <w:rsid w:val="008E5DE4"/>
    <w:rsid w:val="008E6E3D"/>
    <w:rsid w:val="008E77E1"/>
    <w:rsid w:val="008F0583"/>
    <w:rsid w:val="008F11B9"/>
    <w:rsid w:val="008F16D8"/>
    <w:rsid w:val="008F6065"/>
    <w:rsid w:val="008F6AA0"/>
    <w:rsid w:val="00901C3A"/>
    <w:rsid w:val="009104F7"/>
    <w:rsid w:val="009125B4"/>
    <w:rsid w:val="00913853"/>
    <w:rsid w:val="00915300"/>
    <w:rsid w:val="0091607F"/>
    <w:rsid w:val="00920719"/>
    <w:rsid w:val="00922D4F"/>
    <w:rsid w:val="0092494C"/>
    <w:rsid w:val="00930FB4"/>
    <w:rsid w:val="00932344"/>
    <w:rsid w:val="00932A14"/>
    <w:rsid w:val="009346DC"/>
    <w:rsid w:val="00936967"/>
    <w:rsid w:val="00940D26"/>
    <w:rsid w:val="009437C4"/>
    <w:rsid w:val="009447DF"/>
    <w:rsid w:val="00951307"/>
    <w:rsid w:val="0095356A"/>
    <w:rsid w:val="009541A3"/>
    <w:rsid w:val="00954463"/>
    <w:rsid w:val="00955321"/>
    <w:rsid w:val="009565FD"/>
    <w:rsid w:val="00960474"/>
    <w:rsid w:val="00963EEE"/>
    <w:rsid w:val="00965992"/>
    <w:rsid w:val="009714E9"/>
    <w:rsid w:val="009723EE"/>
    <w:rsid w:val="0097449E"/>
    <w:rsid w:val="009746F3"/>
    <w:rsid w:val="00974B4D"/>
    <w:rsid w:val="0097620E"/>
    <w:rsid w:val="0098105E"/>
    <w:rsid w:val="00987D65"/>
    <w:rsid w:val="009A611E"/>
    <w:rsid w:val="009B039D"/>
    <w:rsid w:val="009B2C28"/>
    <w:rsid w:val="009B4A60"/>
    <w:rsid w:val="009C743E"/>
    <w:rsid w:val="009C7984"/>
    <w:rsid w:val="009C7A7B"/>
    <w:rsid w:val="009D0BB1"/>
    <w:rsid w:val="009D2E65"/>
    <w:rsid w:val="009D7BA1"/>
    <w:rsid w:val="009E01F7"/>
    <w:rsid w:val="009E0F25"/>
    <w:rsid w:val="009E66F4"/>
    <w:rsid w:val="009E6E91"/>
    <w:rsid w:val="009F3A0E"/>
    <w:rsid w:val="009F430C"/>
    <w:rsid w:val="009F521C"/>
    <w:rsid w:val="009F556F"/>
    <w:rsid w:val="00A04468"/>
    <w:rsid w:val="00A10198"/>
    <w:rsid w:val="00A17ECB"/>
    <w:rsid w:val="00A2115A"/>
    <w:rsid w:val="00A2208C"/>
    <w:rsid w:val="00A249D9"/>
    <w:rsid w:val="00A25537"/>
    <w:rsid w:val="00A3109D"/>
    <w:rsid w:val="00A4773C"/>
    <w:rsid w:val="00A52F35"/>
    <w:rsid w:val="00A5630C"/>
    <w:rsid w:val="00A57C17"/>
    <w:rsid w:val="00A626CD"/>
    <w:rsid w:val="00A62C66"/>
    <w:rsid w:val="00A64891"/>
    <w:rsid w:val="00A64C53"/>
    <w:rsid w:val="00A73EC6"/>
    <w:rsid w:val="00A7413F"/>
    <w:rsid w:val="00A7798C"/>
    <w:rsid w:val="00A80540"/>
    <w:rsid w:val="00A811D9"/>
    <w:rsid w:val="00A81C17"/>
    <w:rsid w:val="00A81C91"/>
    <w:rsid w:val="00A84933"/>
    <w:rsid w:val="00A938E1"/>
    <w:rsid w:val="00AA0899"/>
    <w:rsid w:val="00AA11AD"/>
    <w:rsid w:val="00AA54F7"/>
    <w:rsid w:val="00AA73B6"/>
    <w:rsid w:val="00AB2E27"/>
    <w:rsid w:val="00AC10B9"/>
    <w:rsid w:val="00AC25C4"/>
    <w:rsid w:val="00AC47BC"/>
    <w:rsid w:val="00AC58E5"/>
    <w:rsid w:val="00AC69E5"/>
    <w:rsid w:val="00AC7398"/>
    <w:rsid w:val="00AD0395"/>
    <w:rsid w:val="00AD0C09"/>
    <w:rsid w:val="00AD1680"/>
    <w:rsid w:val="00AD1AAF"/>
    <w:rsid w:val="00AD2691"/>
    <w:rsid w:val="00AD4405"/>
    <w:rsid w:val="00AE185D"/>
    <w:rsid w:val="00AE2A1C"/>
    <w:rsid w:val="00B015E9"/>
    <w:rsid w:val="00B041F6"/>
    <w:rsid w:val="00B04D11"/>
    <w:rsid w:val="00B057A2"/>
    <w:rsid w:val="00B06BA2"/>
    <w:rsid w:val="00B122AE"/>
    <w:rsid w:val="00B138FB"/>
    <w:rsid w:val="00B14CC5"/>
    <w:rsid w:val="00B17713"/>
    <w:rsid w:val="00B3060D"/>
    <w:rsid w:val="00B3264B"/>
    <w:rsid w:val="00B360DA"/>
    <w:rsid w:val="00B4647F"/>
    <w:rsid w:val="00B54C08"/>
    <w:rsid w:val="00B54CA6"/>
    <w:rsid w:val="00B55D36"/>
    <w:rsid w:val="00B57698"/>
    <w:rsid w:val="00B57CB4"/>
    <w:rsid w:val="00B61032"/>
    <w:rsid w:val="00B61A61"/>
    <w:rsid w:val="00B65AED"/>
    <w:rsid w:val="00B66C21"/>
    <w:rsid w:val="00B701E1"/>
    <w:rsid w:val="00B809F9"/>
    <w:rsid w:val="00B823D2"/>
    <w:rsid w:val="00B82643"/>
    <w:rsid w:val="00B830B4"/>
    <w:rsid w:val="00B91662"/>
    <w:rsid w:val="00B9607F"/>
    <w:rsid w:val="00B96B6A"/>
    <w:rsid w:val="00BA09F9"/>
    <w:rsid w:val="00BA4E59"/>
    <w:rsid w:val="00BA573A"/>
    <w:rsid w:val="00BA5AFC"/>
    <w:rsid w:val="00BA61B2"/>
    <w:rsid w:val="00BB1C32"/>
    <w:rsid w:val="00BB207F"/>
    <w:rsid w:val="00BB2A13"/>
    <w:rsid w:val="00BB4052"/>
    <w:rsid w:val="00BB40E9"/>
    <w:rsid w:val="00BB6E69"/>
    <w:rsid w:val="00BC2CBD"/>
    <w:rsid w:val="00BC54D0"/>
    <w:rsid w:val="00BD0BD4"/>
    <w:rsid w:val="00BD1838"/>
    <w:rsid w:val="00BE066F"/>
    <w:rsid w:val="00BE2372"/>
    <w:rsid w:val="00BE38F1"/>
    <w:rsid w:val="00BF224B"/>
    <w:rsid w:val="00BF6CF5"/>
    <w:rsid w:val="00BF6F68"/>
    <w:rsid w:val="00BF737A"/>
    <w:rsid w:val="00C0046C"/>
    <w:rsid w:val="00C01F94"/>
    <w:rsid w:val="00C0202D"/>
    <w:rsid w:val="00C033E5"/>
    <w:rsid w:val="00C05DF7"/>
    <w:rsid w:val="00C11FBA"/>
    <w:rsid w:val="00C13800"/>
    <w:rsid w:val="00C13F15"/>
    <w:rsid w:val="00C145C2"/>
    <w:rsid w:val="00C20C43"/>
    <w:rsid w:val="00C216C6"/>
    <w:rsid w:val="00C22573"/>
    <w:rsid w:val="00C25B77"/>
    <w:rsid w:val="00C346F9"/>
    <w:rsid w:val="00C355A6"/>
    <w:rsid w:val="00C43D50"/>
    <w:rsid w:val="00C45D10"/>
    <w:rsid w:val="00C51034"/>
    <w:rsid w:val="00C52B05"/>
    <w:rsid w:val="00C55ACD"/>
    <w:rsid w:val="00C57281"/>
    <w:rsid w:val="00C62033"/>
    <w:rsid w:val="00C64760"/>
    <w:rsid w:val="00C66CDF"/>
    <w:rsid w:val="00C70282"/>
    <w:rsid w:val="00C71D85"/>
    <w:rsid w:val="00C729F0"/>
    <w:rsid w:val="00C7317F"/>
    <w:rsid w:val="00C746D7"/>
    <w:rsid w:val="00C81E4C"/>
    <w:rsid w:val="00C86E4D"/>
    <w:rsid w:val="00C930BA"/>
    <w:rsid w:val="00CA4235"/>
    <w:rsid w:val="00CA79E9"/>
    <w:rsid w:val="00CB441C"/>
    <w:rsid w:val="00CB4C6F"/>
    <w:rsid w:val="00CB6061"/>
    <w:rsid w:val="00CB6D42"/>
    <w:rsid w:val="00CC4099"/>
    <w:rsid w:val="00CC4B3C"/>
    <w:rsid w:val="00CC4F8A"/>
    <w:rsid w:val="00CC74EE"/>
    <w:rsid w:val="00CD5CBC"/>
    <w:rsid w:val="00CD622A"/>
    <w:rsid w:val="00CD6827"/>
    <w:rsid w:val="00CD6B5C"/>
    <w:rsid w:val="00CE7E0C"/>
    <w:rsid w:val="00CF0479"/>
    <w:rsid w:val="00CF1BA0"/>
    <w:rsid w:val="00CF5343"/>
    <w:rsid w:val="00CF6401"/>
    <w:rsid w:val="00D11C3E"/>
    <w:rsid w:val="00D14B97"/>
    <w:rsid w:val="00D21BF0"/>
    <w:rsid w:val="00D225CD"/>
    <w:rsid w:val="00D25B09"/>
    <w:rsid w:val="00D2742B"/>
    <w:rsid w:val="00D32807"/>
    <w:rsid w:val="00D345B5"/>
    <w:rsid w:val="00D354BD"/>
    <w:rsid w:val="00D425ED"/>
    <w:rsid w:val="00D4493D"/>
    <w:rsid w:val="00D45AC6"/>
    <w:rsid w:val="00D46A10"/>
    <w:rsid w:val="00D46BCB"/>
    <w:rsid w:val="00D527A3"/>
    <w:rsid w:val="00D54BB1"/>
    <w:rsid w:val="00D62DA3"/>
    <w:rsid w:val="00D63455"/>
    <w:rsid w:val="00D669D9"/>
    <w:rsid w:val="00D75106"/>
    <w:rsid w:val="00D75C16"/>
    <w:rsid w:val="00D821EB"/>
    <w:rsid w:val="00D92395"/>
    <w:rsid w:val="00D92F55"/>
    <w:rsid w:val="00D949B5"/>
    <w:rsid w:val="00D957CB"/>
    <w:rsid w:val="00D97461"/>
    <w:rsid w:val="00D97927"/>
    <w:rsid w:val="00DA24EA"/>
    <w:rsid w:val="00DA3E0A"/>
    <w:rsid w:val="00DA4F8E"/>
    <w:rsid w:val="00DA51E7"/>
    <w:rsid w:val="00DA7D20"/>
    <w:rsid w:val="00DB5CDB"/>
    <w:rsid w:val="00DB6829"/>
    <w:rsid w:val="00DB6FE8"/>
    <w:rsid w:val="00DC0552"/>
    <w:rsid w:val="00DC176B"/>
    <w:rsid w:val="00DC5243"/>
    <w:rsid w:val="00DC64C0"/>
    <w:rsid w:val="00DD0C22"/>
    <w:rsid w:val="00DE25F0"/>
    <w:rsid w:val="00DE578B"/>
    <w:rsid w:val="00DE5AB9"/>
    <w:rsid w:val="00DF05CC"/>
    <w:rsid w:val="00DF2EF3"/>
    <w:rsid w:val="00DF6D60"/>
    <w:rsid w:val="00E02420"/>
    <w:rsid w:val="00E03497"/>
    <w:rsid w:val="00E04831"/>
    <w:rsid w:val="00E115F2"/>
    <w:rsid w:val="00E14C10"/>
    <w:rsid w:val="00E234E8"/>
    <w:rsid w:val="00E24161"/>
    <w:rsid w:val="00E30511"/>
    <w:rsid w:val="00E3200A"/>
    <w:rsid w:val="00E325EA"/>
    <w:rsid w:val="00E329BB"/>
    <w:rsid w:val="00E34760"/>
    <w:rsid w:val="00E35056"/>
    <w:rsid w:val="00E36159"/>
    <w:rsid w:val="00E42730"/>
    <w:rsid w:val="00E50171"/>
    <w:rsid w:val="00E508BF"/>
    <w:rsid w:val="00E55D1D"/>
    <w:rsid w:val="00E63385"/>
    <w:rsid w:val="00E659F5"/>
    <w:rsid w:val="00E80297"/>
    <w:rsid w:val="00E8077D"/>
    <w:rsid w:val="00E80C6A"/>
    <w:rsid w:val="00E83424"/>
    <w:rsid w:val="00E8571D"/>
    <w:rsid w:val="00E9731B"/>
    <w:rsid w:val="00E97609"/>
    <w:rsid w:val="00EA01AE"/>
    <w:rsid w:val="00EA17F2"/>
    <w:rsid w:val="00EA4451"/>
    <w:rsid w:val="00EA4C21"/>
    <w:rsid w:val="00EA5E5B"/>
    <w:rsid w:val="00EB14B5"/>
    <w:rsid w:val="00EB1D85"/>
    <w:rsid w:val="00EC03BA"/>
    <w:rsid w:val="00EC5E2A"/>
    <w:rsid w:val="00EC7A3B"/>
    <w:rsid w:val="00ED3740"/>
    <w:rsid w:val="00ED5648"/>
    <w:rsid w:val="00ED63A7"/>
    <w:rsid w:val="00ED6D1C"/>
    <w:rsid w:val="00EE31E7"/>
    <w:rsid w:val="00EE3F6C"/>
    <w:rsid w:val="00EE5AA0"/>
    <w:rsid w:val="00EE63D4"/>
    <w:rsid w:val="00F035A4"/>
    <w:rsid w:val="00F05239"/>
    <w:rsid w:val="00F05838"/>
    <w:rsid w:val="00F06F93"/>
    <w:rsid w:val="00F1057B"/>
    <w:rsid w:val="00F1095F"/>
    <w:rsid w:val="00F13E5A"/>
    <w:rsid w:val="00F22D25"/>
    <w:rsid w:val="00F23F00"/>
    <w:rsid w:val="00F243F5"/>
    <w:rsid w:val="00F2592F"/>
    <w:rsid w:val="00F2732A"/>
    <w:rsid w:val="00F320B4"/>
    <w:rsid w:val="00F3219D"/>
    <w:rsid w:val="00F35A98"/>
    <w:rsid w:val="00F42647"/>
    <w:rsid w:val="00F42667"/>
    <w:rsid w:val="00F44B25"/>
    <w:rsid w:val="00F469A0"/>
    <w:rsid w:val="00F5171E"/>
    <w:rsid w:val="00F536CB"/>
    <w:rsid w:val="00F71175"/>
    <w:rsid w:val="00F75A29"/>
    <w:rsid w:val="00F81BA7"/>
    <w:rsid w:val="00F841D9"/>
    <w:rsid w:val="00F86B88"/>
    <w:rsid w:val="00F8711B"/>
    <w:rsid w:val="00F872BF"/>
    <w:rsid w:val="00F9016D"/>
    <w:rsid w:val="00F90257"/>
    <w:rsid w:val="00F90626"/>
    <w:rsid w:val="00F93B19"/>
    <w:rsid w:val="00F9402B"/>
    <w:rsid w:val="00F945AC"/>
    <w:rsid w:val="00FA0745"/>
    <w:rsid w:val="00FA1B75"/>
    <w:rsid w:val="00FA41DC"/>
    <w:rsid w:val="00FB0499"/>
    <w:rsid w:val="00FB3CA5"/>
    <w:rsid w:val="00FC21F7"/>
    <w:rsid w:val="00FC52E4"/>
    <w:rsid w:val="00FD3CAF"/>
    <w:rsid w:val="00FD661D"/>
    <w:rsid w:val="00FE516F"/>
    <w:rsid w:val="00FF1F3F"/>
    <w:rsid w:val="00FF2F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AD8B"/>
  <w15:docId w15:val="{32BE5B5F-8E3F-40E6-8EF6-A4CEF29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A938E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93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93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A938E1"/>
    <w:pPr>
      <w:tabs>
        <w:tab w:val="left" w:pos="709"/>
      </w:tabs>
    </w:pPr>
    <w:rPr>
      <w:rFonts w:ascii="Tahoma" w:hAnsi="Tahoma"/>
      <w:lang w:val="pl-PL" w:eastAsia="pl-PL"/>
    </w:rPr>
  </w:style>
  <w:style w:type="table" w:styleId="a5">
    <w:name w:val="Table Grid"/>
    <w:basedOn w:val="a1"/>
    <w:uiPriority w:val="59"/>
    <w:rsid w:val="00EC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E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25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28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96B6A"/>
    <w:rPr>
      <w:color w:val="0000FF"/>
      <w:u w:val="single"/>
    </w:rPr>
  </w:style>
  <w:style w:type="paragraph" w:customStyle="1" w:styleId="ConsPlusNormal">
    <w:name w:val="ConsPlusNormal"/>
    <w:uiPriority w:val="99"/>
    <w:rsid w:val="00D52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D527A3"/>
  </w:style>
  <w:style w:type="paragraph" w:customStyle="1" w:styleId="p-normal">
    <w:name w:val="p-normal"/>
    <w:basedOn w:val="a"/>
    <w:rsid w:val="008525CA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525CA"/>
  </w:style>
  <w:style w:type="paragraph" w:styleId="ad">
    <w:name w:val="Subtitle"/>
    <w:basedOn w:val="a"/>
    <w:link w:val="ae"/>
    <w:qFormat/>
    <w:rsid w:val="008F11B9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8F1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C0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af">
    <w:basedOn w:val="a"/>
    <w:next w:val="af0"/>
    <w:uiPriority w:val="99"/>
    <w:unhideWhenUsed/>
    <w:rsid w:val="000030E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346DC"/>
  </w:style>
  <w:style w:type="character" w:customStyle="1" w:styleId="11">
    <w:name w:val="Неразрешенное упоминание1"/>
    <w:basedOn w:val="a0"/>
    <w:uiPriority w:val="99"/>
    <w:semiHidden/>
    <w:unhideWhenUsed/>
    <w:rsid w:val="00173A15"/>
    <w:rPr>
      <w:color w:val="605E5C"/>
      <w:shd w:val="clear" w:color="auto" w:fill="E1DFDD"/>
    </w:rPr>
  </w:style>
  <w:style w:type="paragraph" w:customStyle="1" w:styleId="titleu">
    <w:name w:val="titleu"/>
    <w:basedOn w:val="a"/>
    <w:rsid w:val="00093490"/>
    <w:pPr>
      <w:spacing w:before="360" w:after="360"/>
    </w:pPr>
    <w:rPr>
      <w:rFonts w:eastAsiaTheme="minorEastAsia"/>
      <w:b/>
      <w:bCs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A3F740D601AF9458A5C929E680B474DC8942C8B30EF316156BF8B8C5220CB8178ADEDB9AD18C0D8C52A11F1UC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D521-E2B5-4C1E-A49F-04D02BF8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Фоничкина</dc:creator>
  <cp:keywords/>
  <dc:description/>
  <cp:lastModifiedBy>Вячеслав Санников</cp:lastModifiedBy>
  <cp:revision>2</cp:revision>
  <cp:lastPrinted>2026-02-10T07:49:00Z</cp:lastPrinted>
  <dcterms:created xsi:type="dcterms:W3CDTF">2026-02-17T12:59:00Z</dcterms:created>
  <dcterms:modified xsi:type="dcterms:W3CDTF">2026-02-17T12:59:00Z</dcterms:modified>
</cp:coreProperties>
</file>