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6356BE8D"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DA78C3">
        <w:rPr>
          <w:color w:val="000000"/>
          <w:sz w:val="28"/>
          <w:szCs w:val="28"/>
        </w:rPr>
        <w:t>18.03</w:t>
      </w:r>
      <w:r w:rsidR="0052608E">
        <w:rPr>
          <w:color w:val="000000"/>
          <w:sz w:val="28"/>
          <w:szCs w:val="28"/>
        </w:rPr>
        <w:t>.2024</w:t>
      </w:r>
      <w:r w:rsidRPr="00E36159">
        <w:rPr>
          <w:color w:val="000000"/>
          <w:sz w:val="28"/>
          <w:szCs w:val="28"/>
        </w:rPr>
        <w:t xml:space="preserve"> № </w:t>
      </w:r>
      <w:r w:rsidR="00DA78C3">
        <w:rPr>
          <w:color w:val="000000"/>
          <w:sz w:val="28"/>
          <w:szCs w:val="28"/>
        </w:rPr>
        <w:t>3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4F2CBBE9" w:rsidR="002A0F0F" w:rsidRPr="00C23812" w:rsidRDefault="00DA78C3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29BB">
        <w:rPr>
          <w:rFonts w:ascii="Times New Roman" w:hAnsi="Times New Roman" w:cs="Times New Roman"/>
          <w:sz w:val="28"/>
          <w:szCs w:val="28"/>
        </w:rPr>
        <w:t>аместитель начальника производственно-технического отдела Алаева Елена Анатольевна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>17) 3959</w:t>
      </w:r>
      <w:r w:rsidR="00E329BB">
        <w:rPr>
          <w:rFonts w:ascii="Times New Roman" w:hAnsi="Times New Roman" w:cs="Times New Roman"/>
          <w:sz w:val="28"/>
          <w:szCs w:val="28"/>
        </w:rPr>
        <w:t>22</w:t>
      </w:r>
      <w:r w:rsidR="002A0F0F" w:rsidRPr="00D527A3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65E548A8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52608E">
        <w:rPr>
          <w:rFonts w:ascii="Times New Roman" w:hAnsi="Times New Roman" w:cs="Times New Roman"/>
          <w:sz w:val="28"/>
          <w:szCs w:val="28"/>
        </w:rPr>
        <w:t>4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6A2BE47A" w:rsidR="002A0F0F" w:rsidRPr="00321F7D" w:rsidRDefault="007F7ADA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24BFA">
        <w:rPr>
          <w:rFonts w:ascii="Times New Roman" w:hAnsi="Times New Roman" w:cs="Times New Roman"/>
          <w:sz w:val="28"/>
          <w:szCs w:val="28"/>
          <w:u w:val="single"/>
        </w:rPr>
        <w:t>25 марта</w:t>
      </w:r>
      <w:r w:rsidR="0052608E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года по </w:t>
      </w:r>
      <w:r w:rsidR="00224BFA">
        <w:rPr>
          <w:rFonts w:ascii="Times New Roman" w:hAnsi="Times New Roman" w:cs="Times New Roman"/>
          <w:sz w:val="28"/>
          <w:szCs w:val="28"/>
          <w:u w:val="single"/>
        </w:rPr>
        <w:t>25 апреля</w:t>
      </w:r>
      <w:r w:rsidR="00740502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24BF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="002A0F0F" w:rsidRPr="00321F7D">
        <w:rPr>
          <w:rFonts w:ascii="Times New Roman" w:hAnsi="Times New Roman" w:cs="Times New Roman"/>
          <w:sz w:val="28"/>
          <w:szCs w:val="28"/>
          <w:u w:val="single"/>
        </w:rPr>
        <w:t>включительно</w:t>
      </w:r>
      <w:r w:rsidR="002A0F0F" w:rsidRPr="00321F7D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36C443BB" w:rsidR="002A0F0F" w:rsidRPr="00740502" w:rsidRDefault="00224BFA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 апреля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1DA9CF38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4B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4BF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</w:t>
      </w:r>
      <w:r w:rsidRPr="00DB5C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Минское городское управление по надзору за рациональным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38693AC4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224BFA"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  <w:r w:rsidR="005260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24BF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апреля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2608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77777777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0E2">
        <w:rPr>
          <w:rFonts w:ascii="Times New Roman" w:hAnsi="Times New Roman" w:cs="Times New Roman"/>
          <w:sz w:val="28"/>
          <w:szCs w:val="28"/>
        </w:rPr>
        <w:t>подпрограмма № 2 «Развитие использования местных ТЭР, в том числе ВИЭ»;</w:t>
      </w:r>
    </w:p>
    <w:p w14:paraId="6E415E1B" w14:textId="52520BB7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608E">
        <w:rPr>
          <w:rFonts w:ascii="Times New Roman" w:hAnsi="Times New Roman" w:cs="Times New Roman"/>
          <w:sz w:val="28"/>
          <w:szCs w:val="28"/>
        </w:rPr>
        <w:t>4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6375F6D1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</w:t>
      </w:r>
      <w:r w:rsidR="0052608E">
        <w:rPr>
          <w:rFonts w:ascii="Times New Roman" w:hAnsi="Times New Roman" w:cs="Times New Roman"/>
          <w:sz w:val="28"/>
          <w:szCs w:val="28"/>
        </w:rPr>
        <w:t>4</w:t>
      </w:r>
      <w:r w:rsidRPr="0085292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B2A13">
        <w:rPr>
          <w:rFonts w:ascii="Times New Roman" w:hAnsi="Times New Roman" w:cs="Times New Roman"/>
          <w:sz w:val="28"/>
          <w:szCs w:val="28"/>
        </w:rPr>
        <w:t>составляет</w:t>
      </w:r>
      <w:r w:rsidR="00025C88" w:rsidRPr="00BB2A13">
        <w:rPr>
          <w:rFonts w:ascii="Times New Roman" w:hAnsi="Times New Roman" w:cs="Times New Roman"/>
          <w:sz w:val="28"/>
          <w:szCs w:val="28"/>
        </w:rPr>
        <w:t xml:space="preserve"> </w:t>
      </w:r>
      <w:r w:rsidR="00224BFA">
        <w:rPr>
          <w:rFonts w:ascii="Times New Roman" w:hAnsi="Times New Roman" w:cs="Times New Roman"/>
          <w:b/>
          <w:bCs/>
          <w:sz w:val="28"/>
          <w:szCs w:val="28"/>
        </w:rPr>
        <w:t>229</w:t>
      </w:r>
      <w:r w:rsidR="00BF52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24BFA">
        <w:rPr>
          <w:rFonts w:ascii="Times New Roman" w:hAnsi="Times New Roman" w:cs="Times New Roman"/>
          <w:b/>
          <w:bCs/>
          <w:sz w:val="28"/>
          <w:szCs w:val="28"/>
        </w:rPr>
        <w:t>308</w:t>
      </w:r>
      <w:r w:rsidR="00BF5221">
        <w:rPr>
          <w:rFonts w:ascii="Times New Roman" w:hAnsi="Times New Roman" w:cs="Times New Roman"/>
          <w:b/>
          <w:bCs/>
          <w:sz w:val="28"/>
          <w:szCs w:val="28"/>
        </w:rPr>
        <w:t xml:space="preserve">01 тыс. руб. </w:t>
      </w:r>
      <w:r w:rsidRPr="00BB2A13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Pr="00852921">
        <w:rPr>
          <w:rFonts w:ascii="Times New Roman" w:hAnsi="Times New Roman" w:cs="Times New Roman"/>
          <w:sz w:val="28"/>
          <w:szCs w:val="28"/>
        </w:rPr>
        <w:t>направлениям</w:t>
      </w:r>
      <w:r w:rsidR="00DB5CDB">
        <w:rPr>
          <w:rFonts w:ascii="Times New Roman" w:hAnsi="Times New Roman" w:cs="Times New Roman"/>
          <w:sz w:val="28"/>
          <w:szCs w:val="28"/>
        </w:rPr>
        <w:t xml:space="preserve"> энергосбережения</w:t>
      </w:r>
      <w:r w:rsidRPr="0085292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6870"/>
        <w:gridCol w:w="1559"/>
      </w:tblGrid>
      <w:tr w:rsidR="0052608E" w:rsidRPr="00B04D11" w14:paraId="07794CA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6A0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7C6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Направления энергосбережения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C6B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2608E" w:rsidRPr="00B04D11" w14:paraId="562F430E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7BA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37"/>
            <w:bookmarkEnd w:id="2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943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электрогенерирующего оборудования на основе паро- и газотурбинных, парогазовых, турбодетандерных и газопоршневых установок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57C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киловатт</w:t>
            </w:r>
          </w:p>
        </w:tc>
      </w:tr>
      <w:tr w:rsidR="0052608E" w:rsidRPr="00B04D11" w14:paraId="30DAB56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55E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C61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BF9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Гкал/ч</w:t>
            </w:r>
          </w:p>
        </w:tc>
      </w:tr>
      <w:tr w:rsidR="0052608E" w:rsidRPr="00B04D11" w14:paraId="747AFA5B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730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E2D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97D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6021F3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5A7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4B6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газогорелочных устройств на энергоэффективные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E07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971669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218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FEE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устройств предотвращения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накипеобразования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776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AAAB07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5CD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51F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Перевод котлов с жидких видов топлива на газ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509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CA9980E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6AA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63A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750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FD34DB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321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8B5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топливоиспользующем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EF7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76AAE7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789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D57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Использование возврата конденсата для нужд котельных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D83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08694D1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E81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B00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Перевод паровых котлов в водогрейный режим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3DA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BD58AE2" w14:textId="77777777" w:rsidTr="0052608E">
        <w:trPr>
          <w:trHeight w:val="493"/>
        </w:trPr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372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B2E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0D2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AEDB12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CC8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3B5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Децентрализация теплоснабжения с ликвидацией длинных и незагруженных паро- и теплотрасс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8DA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608E" w:rsidRPr="00B04D11" w14:paraId="4BA2ECC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5C3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A098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AF4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608E" w:rsidRPr="00B04D11" w14:paraId="3B7CC31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2C9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78D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индивидуальных тепловых пунктов вместо центральных тепловых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927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77345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2E1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8DDD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18C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608E" w:rsidRPr="00B04D11" w14:paraId="187DFF0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508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5F5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DEE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8EABAC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E22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8D0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Модернизация теплоиспользующего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ED4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1021227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D1F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D0D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насосного оборудования более энергоэффективным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89D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22F2C38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513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ECA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энергоэффективного вентиляционного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4AB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F8F6D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1CB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419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Децентрализация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воздухоснабжения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локальных компрессоров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5FC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D18FD7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180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A04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Децентрализация систем удаления отработанного воздуха с установкой локальных отсосов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EA2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87BB37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3D6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BEC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Децентрализация холодоснабжения с установкой локальных холодильных установок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21B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9CDFE2B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6AC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C42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современных энергоэффективных технологий и процессов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16E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9C4CF2B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B38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12B1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действующих технологий и процессов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14C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787DE1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52E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31AE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A30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7AC62B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3DA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D79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281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5CF837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9DE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AE1E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9C0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46BFC3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5EE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215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Модернизация изоляции теплообменников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8A0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19C71F6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047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740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компрессоров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695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950AC3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214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F06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нагревательного оборудования в пищеблоках, прачечных </w:t>
            </w:r>
            <w:r w:rsidRPr="00B0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энергоэффективное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1F3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</w:tr>
      <w:tr w:rsidR="0052608E" w:rsidRPr="00B04D11" w14:paraId="310A94E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AF8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1B0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4DE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150CAD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15C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AE7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электронагрева</w:t>
            </w:r>
            <w:proofErr w:type="spell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013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F39881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336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C5D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Автоматизация и роботизация технологических процессов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C32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735F9CEF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ED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3E7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113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287629D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65E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0F5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D1E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1AF15F0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DDC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C52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840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DBC455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482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85C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61C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52C44F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E9B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7D9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7E0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8ABCFB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2FD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4E9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Термореновация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ограждающих конструкций зданий, сооружений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3B9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32F0CA0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B03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EB91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Термореновация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ограждающих конструкций кровли, подвалов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25B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4CEE48E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362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6EED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Применение энергоэффективных материалов при модернизации тепловой изоляции промышленных установок и оборудования (котлоагрегатов, холодильников, теплиц, трубопроводов и др.)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32E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0658885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3A8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35D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63F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196045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B77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058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и входных групп на более энергоэффективные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055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6DBE78A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3B0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595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автоматических систем управления освещением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955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AEEF73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8C6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5C6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секционного разделения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C77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36E9D3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1B1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772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465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A33605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2B1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DE5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6B2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1AC5558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858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68E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81B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DFB714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D5F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06"/>
            <w:bookmarkEnd w:id="3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BCD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BEC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9AD88C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6A1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11"/>
            <w:bookmarkEnd w:id="4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B2A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топливной щепе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7B8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089621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8CD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D796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древесных пеллетах (гранулах, брикетах)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D6F0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2DB671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100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88F7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089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ADFF74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F6E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D6B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торфяном топливе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E9B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D4C3B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3FA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A47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твердых коммунальных отходах, включая RDF-топливо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5FA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2075FD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1DE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731"/>
            <w:bookmarkEnd w:id="5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A36E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прочих местных топливно-энергетических ресурсах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6B6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7C54A8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F79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737"/>
            <w:bookmarkEnd w:id="6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692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867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16090BE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936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B98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древесных пеллетов (гранул, брикетов)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EF8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E4B221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912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687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F73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B73BC9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6A50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59C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3B3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B3B77A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216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749"/>
            <w:bookmarkEnd w:id="7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49B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5DB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EACDF9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943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752"/>
            <w:bookmarkEnd w:id="8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4EBB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увеличению использования энергии воды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D8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4F0408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01B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9D5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увеличению использования энергии ветра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169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3F7F4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375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80A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увеличению использования энергии солнца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AF0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2D5A00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65F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7DC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увеличению использования геотермальных источников энергии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65A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FC771E8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E70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64"/>
            <w:bookmarkEnd w:id="9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FF3D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9F2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5FEC98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9EA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767"/>
            <w:bookmarkEnd w:id="10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6B6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биогазовых установок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A215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DBFA6B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D4C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770"/>
            <w:bookmarkEnd w:id="11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C23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Другие мероприятия по увеличению использования местных топливно-энергетических 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54A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6EA3B12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887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773"/>
            <w:bookmarkEnd w:id="12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B3E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Утилизация тепловых вторичных энергетических 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308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BAF69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777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F18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3F8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B3CA31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66E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9AC8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CAB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7D7D3D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EC8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4AE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энергогенерирующего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A70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650FA2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B57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785"/>
            <w:bookmarkEnd w:id="13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8D7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018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14" w:name="_Hlk127958689"/>
    </w:p>
    <w:p w14:paraId="3BE636E3" w14:textId="56ABE10B" w:rsidR="00B06BA2" w:rsidRPr="00CC74EE" w:rsidRDefault="00B06BA2" w:rsidP="00890DA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 xml:space="preserve">Средства республиканского бюджета на финансирование энергосберегающего мероприятия </w:t>
      </w:r>
      <w:r w:rsidR="00890DA1" w:rsidRPr="00CC74EE">
        <w:rPr>
          <w:color w:val="000000" w:themeColor="text1"/>
          <w:sz w:val="28"/>
          <w:szCs w:val="28"/>
        </w:rPr>
        <w:t xml:space="preserve">выделяются </w:t>
      </w:r>
      <w:r w:rsidRPr="00CC74EE">
        <w:rPr>
          <w:color w:val="000000" w:themeColor="text1"/>
          <w:sz w:val="28"/>
          <w:szCs w:val="28"/>
        </w:rPr>
        <w:t>в сумме</w:t>
      </w:r>
      <w:r w:rsidR="00890DA1" w:rsidRPr="00CC74EE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14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256F47F3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</w:t>
      </w:r>
      <w:r w:rsidR="00890DA1">
        <w:rPr>
          <w:rFonts w:ascii="Times New Roman" w:hAnsi="Times New Roman" w:cs="Times New Roman"/>
          <w:sz w:val="28"/>
          <w:szCs w:val="28"/>
        </w:rPr>
        <w:t>х</w:t>
      </w:r>
      <w:r w:rsidRPr="00C23812">
        <w:rPr>
          <w:rFonts w:ascii="Times New Roman" w:hAnsi="Times New Roman" w:cs="Times New Roman"/>
          <w:sz w:val="28"/>
          <w:szCs w:val="28"/>
        </w:rPr>
        <w:t xml:space="preserve">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>(</w:t>
      </w:r>
      <w:r w:rsidR="00F06F93" w:rsidRPr="0052608E">
        <w:rPr>
          <w:b/>
          <w:bCs/>
          <w:sz w:val="28"/>
          <w:szCs w:val="28"/>
        </w:rPr>
        <w:t xml:space="preserve">не менее 10 т </w:t>
      </w:r>
      <w:proofErr w:type="spellStart"/>
      <w:r w:rsidR="00F06F93" w:rsidRPr="0052608E">
        <w:rPr>
          <w:b/>
          <w:bCs/>
          <w:sz w:val="28"/>
          <w:szCs w:val="28"/>
        </w:rPr>
        <w:t>у.т</w:t>
      </w:r>
      <w:proofErr w:type="spellEnd"/>
      <w:r w:rsidR="00F06F93" w:rsidRPr="0052608E">
        <w:rPr>
          <w:b/>
          <w:bCs/>
          <w:sz w:val="28"/>
          <w:szCs w:val="28"/>
        </w:rPr>
        <w:t>.</w:t>
      </w:r>
      <w:r w:rsidR="00F06F93" w:rsidRPr="00F06F93">
        <w:rPr>
          <w:sz w:val="28"/>
          <w:szCs w:val="28"/>
        </w:rPr>
        <w:t>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софинансирования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менее 50%</w:t>
      </w:r>
      <w:r w:rsidRPr="00410EC4">
        <w:rPr>
          <w:sz w:val="28"/>
          <w:szCs w:val="28"/>
        </w:rPr>
        <w:t>)</w:t>
      </w:r>
      <w:r w:rsidR="00593462">
        <w:rPr>
          <w:sz w:val="28"/>
          <w:szCs w:val="28"/>
        </w:rPr>
        <w:t>;</w:t>
      </w:r>
    </w:p>
    <w:p w14:paraId="5A7595F2" w14:textId="6C0648CB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ном предложении должен быть </w:t>
      </w:r>
      <w:r w:rsidR="003E4F4E" w:rsidRPr="0052608E">
        <w:rPr>
          <w:rFonts w:ascii="Times New Roman" w:hAnsi="Times New Roman" w:cs="Times New Roman"/>
          <w:b/>
          <w:bCs/>
          <w:sz w:val="28"/>
          <w:szCs w:val="28"/>
        </w:rPr>
        <w:t>не менее 10,0 тыс. руб. и не более суммы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 xml:space="preserve">ы, полученные в результате оценки комиссией поданных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3323A135" w:rsidR="009E01F7" w:rsidRPr="00516D12" w:rsidRDefault="00890DA1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B2">
        <w:rPr>
          <w:rFonts w:ascii="Times New Roman" w:hAnsi="Times New Roman" w:cs="Times New Roman"/>
          <w:sz w:val="28"/>
          <w:szCs w:val="28"/>
        </w:rPr>
        <w:t>Исходя из финансовых возможностей, п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ри равном количестве </w:t>
      </w:r>
      <w:r w:rsidRPr="00BA61B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9E01F7" w:rsidRPr="00BA61B2">
        <w:rPr>
          <w:rFonts w:ascii="Times New Roman" w:hAnsi="Times New Roman" w:cs="Times New Roman"/>
          <w:sz w:val="28"/>
          <w:szCs w:val="28"/>
        </w:rPr>
        <w:t>баллов приоритет отдается участникам конкурса</w:t>
      </w:r>
      <w:r w:rsidRPr="00BA61B2">
        <w:rPr>
          <w:rFonts w:ascii="Times New Roman" w:hAnsi="Times New Roman" w:cs="Times New Roman"/>
          <w:sz w:val="28"/>
          <w:szCs w:val="28"/>
        </w:rPr>
        <w:t>, заявившим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Pr="00BA61B2">
        <w:rPr>
          <w:rFonts w:ascii="Times New Roman" w:hAnsi="Times New Roman" w:cs="Times New Roman"/>
          <w:sz w:val="28"/>
          <w:szCs w:val="28"/>
        </w:rPr>
        <w:t>к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реализации мероприятия подпрограммы № 2 «Развитие использования местных ТЭР, в том числе ВИЭ» Госпрограммы «Энергосбережение»; </w:t>
      </w:r>
      <w:r w:rsidRPr="00BA61B2">
        <w:rPr>
          <w:rFonts w:ascii="Times New Roman" w:hAnsi="Times New Roman" w:cs="Times New Roman"/>
          <w:sz w:val="28"/>
          <w:szCs w:val="28"/>
        </w:rPr>
        <w:t>из нескольких мероприятий одной подпрограммы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с наибольшим экономическим эффектом; при равном экономическом эффекте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мероприятиям с наименьшим сроком окупаемости</w:t>
      </w:r>
      <w:r w:rsidR="009E01F7" w:rsidRPr="00BA61B2">
        <w:rPr>
          <w:rFonts w:ascii="Times New Roman" w:hAnsi="Times New Roman" w:cs="Times New Roman"/>
          <w:sz w:val="28"/>
          <w:szCs w:val="28"/>
        </w:rPr>
        <w:t>.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45C86B42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 xml:space="preserve">Одним заявителем </w:t>
      </w:r>
      <w:r w:rsidR="005206F5" w:rsidRPr="006A1100">
        <w:rPr>
          <w:rFonts w:ascii="Times New Roman" w:hAnsi="Times New Roman"/>
          <w:sz w:val="28"/>
          <w:szCs w:val="28"/>
        </w:rPr>
        <w:t>в рамках одного мероприятия</w:t>
      </w:r>
      <w:r w:rsidR="005206F5"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Pr="006A1100">
        <w:rPr>
          <w:rFonts w:ascii="Times New Roman" w:hAnsi="Times New Roman" w:cs="Times New Roman"/>
          <w:sz w:val="28"/>
          <w:szCs w:val="28"/>
        </w:rPr>
        <w:t>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1DA6C27E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6AA0">
        <w:rPr>
          <w:rFonts w:ascii="Times New Roman" w:hAnsi="Times New Roman" w:cs="Times New Roman"/>
          <w:sz w:val="28"/>
          <w:szCs w:val="28"/>
        </w:rPr>
        <w:t>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61BB3C8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</w:t>
      </w:r>
      <w:r w:rsidR="005206F5">
        <w:rPr>
          <w:rFonts w:ascii="Times New Roman" w:hAnsi="Times New Roman" w:cs="Times New Roman"/>
          <w:sz w:val="28"/>
          <w:szCs w:val="28"/>
        </w:rPr>
        <w:t xml:space="preserve">без вскрытия конвертов </w:t>
      </w:r>
      <w:r>
        <w:rPr>
          <w:rFonts w:ascii="Times New Roman" w:hAnsi="Times New Roman" w:cs="Times New Roman"/>
          <w:sz w:val="28"/>
          <w:szCs w:val="28"/>
        </w:rPr>
        <w:t xml:space="preserve">направившим их </w:t>
      </w:r>
      <w:r w:rsidR="005206F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78A7668F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254970">
        <w:rPr>
          <w:rFonts w:ascii="Times New Roman" w:hAnsi="Times New Roman" w:cs="Times New Roman"/>
          <w:b/>
          <w:bCs/>
          <w:sz w:val="28"/>
          <w:szCs w:val="28"/>
        </w:rPr>
        <w:t>25 апреля</w:t>
      </w:r>
      <w:r w:rsidR="003C4DD7" w:rsidRPr="00315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7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0FD3CE0B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93305407"/>
      <w:r w:rsidRPr="00C2381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конкурсному предложению </w:t>
      </w:r>
      <w:r w:rsidR="005206F5">
        <w:rPr>
          <w:rFonts w:ascii="Times New Roman" w:hAnsi="Times New Roman" w:cs="Times New Roman"/>
          <w:sz w:val="28"/>
          <w:szCs w:val="28"/>
        </w:rPr>
        <w:t>для участия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2AE119D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</w:t>
      </w:r>
      <w:r w:rsidR="005206F5">
        <w:rPr>
          <w:sz w:val="28"/>
          <w:szCs w:val="28"/>
        </w:rPr>
        <w:t>по</w:t>
      </w:r>
      <w:r w:rsidRPr="00C23812">
        <w:rPr>
          <w:sz w:val="28"/>
          <w:szCs w:val="28"/>
        </w:rPr>
        <w:t xml:space="preserve"> госпрограмм</w:t>
      </w:r>
      <w:r w:rsidR="005206F5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27A2786C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</w:t>
      </w:r>
      <w:r w:rsidR="005206F5">
        <w:rPr>
          <w:rFonts w:ascii="Times New Roman" w:hAnsi="Times New Roman" w:cs="Times New Roman"/>
          <w:sz w:val="28"/>
          <w:szCs w:val="28"/>
        </w:rPr>
        <w:t>и</w:t>
      </w:r>
      <w:r w:rsidRPr="00C2381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</w:t>
      </w:r>
      <w:r w:rsidRPr="004A54F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73A15" w:rsidRPr="004A54F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http://www.energoeffe</w:t>
        </w:r>
        <w:r w:rsidR="00173A15" w:rsidRPr="004A54F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="00173A15" w:rsidRPr="004A54F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t.gov.by</w:t>
        </w:r>
      </w:hyperlink>
      <w:r w:rsidRPr="004A54F5">
        <w:rPr>
          <w:rFonts w:ascii="Times New Roman" w:hAnsi="Times New Roman" w:cs="Times New Roman"/>
          <w:sz w:val="28"/>
          <w:szCs w:val="28"/>
        </w:rPr>
        <w:t xml:space="preserve">), в срок не позднее </w:t>
      </w:r>
      <w:r w:rsidRPr="00C23812">
        <w:rPr>
          <w:rFonts w:ascii="Times New Roman" w:hAnsi="Times New Roman" w:cs="Times New Roman"/>
          <w:sz w:val="28"/>
          <w:szCs w:val="28"/>
        </w:rPr>
        <w:t>трех рабочих дней после даты заседания комиссии, на котором принято решение.</w:t>
      </w:r>
    </w:p>
    <w:p w14:paraId="01C99F14" w14:textId="5DD0CBF7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договора </w:t>
      </w:r>
      <w:r w:rsidRPr="001D2BB1">
        <w:rPr>
          <w:rFonts w:ascii="Times New Roman" w:hAnsi="Times New Roman" w:cs="Times New Roman"/>
          <w:sz w:val="28"/>
          <w:szCs w:val="28"/>
        </w:rPr>
        <w:t>на реализацию мероприятия:</w:t>
      </w:r>
    </w:p>
    <w:p w14:paraId="2EE869C1" w14:textId="77777777" w:rsidR="007A129C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02A4CB0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мероприятия:</w:t>
      </w:r>
    </w:p>
    <w:p w14:paraId="52F06B52" w14:textId="30D39A56" w:rsidR="001D2BB1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в течение 10 рабочих дней после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направления предложения о заключении договора на реализацию мероприятия победител</w:t>
      </w:r>
      <w:r w:rsidR="005206F5">
        <w:rPr>
          <w:rFonts w:ascii="Times New Roman" w:hAnsi="Times New Roman" w:cs="Times New Roman"/>
          <w:sz w:val="28"/>
          <w:szCs w:val="28"/>
        </w:rPr>
        <w:t>ю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40E502A" w14:textId="77777777" w:rsidR="007A129C" w:rsidRDefault="007A129C" w:rsidP="00E361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44BFEFD9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Д.В.Скворцов</w:t>
      </w:r>
    </w:p>
    <w:bookmarkEnd w:id="15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2A4CAF93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254970">
        <w:rPr>
          <w:color w:val="000000"/>
          <w:sz w:val="28"/>
          <w:szCs w:val="28"/>
        </w:rPr>
        <w:t>18.03</w:t>
      </w:r>
      <w:r w:rsidR="0052608E">
        <w:rPr>
          <w:color w:val="000000"/>
          <w:sz w:val="28"/>
          <w:szCs w:val="28"/>
        </w:rPr>
        <w:t>.2024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254970"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6F374BD8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4E10DB58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софинансирования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7C5FF1EE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890DA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890DA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890DA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890DA1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890DA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890DA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890DA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890DA1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890DA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890DA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890DA1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890DA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890DA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890DA1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890DA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890DA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890DA1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890DA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890DA1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890DA1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890DA1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890DA1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890DA1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6E3B8BBA" w:rsidR="00936967" w:rsidRPr="006A1100" w:rsidRDefault="00936967" w:rsidP="0000665B">
            <w:pPr>
              <w:contextualSpacing/>
            </w:pPr>
            <w:r w:rsidRPr="006A1100">
              <w:t>Привлечение софинансирования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890DA1">
            <w:r w:rsidRPr="006A1100">
              <w:t>от 50 % до 60 %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890DA1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890DA1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890DA1">
            <w:r w:rsidRPr="006A1100">
              <w:t>от 60 % до 70 %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890DA1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890DA1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890DA1">
            <w:r w:rsidRPr="006A1100">
              <w:t>от 70 % до 80 %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890DA1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r w:rsidRPr="00852921">
              <w:t>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890DA1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890DA1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890DA1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890DA1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079C9B60" w:rsidR="00D957CB" w:rsidRPr="00D957CB" w:rsidRDefault="00D957CB" w:rsidP="00890DA1">
            <w:r w:rsidRPr="00D957CB">
              <w:t xml:space="preserve">Подпрограмма №1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890DA1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890DA1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890DA1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890DA1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890DA1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890DA1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16" w:name="Par86"/>
      <w:bookmarkEnd w:id="16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3B0FDBA8" w:rsidR="002D1A17" w:rsidRPr="00AD40BE" w:rsidRDefault="002D1A17" w:rsidP="00890DA1">
            <w:pPr>
              <w:ind w:left="-24" w:right="-59"/>
              <w:jc w:val="center"/>
            </w:pPr>
            <w:r w:rsidRPr="00AD40BE">
              <w:t>Наименование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proofErr w:type="gramStart"/>
            <w:r w:rsidRPr="00AD40BE">
              <w:t>у.т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890DA1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890DA1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890DA1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890D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890DA1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890DA1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890DA1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890DA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890DA1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890DA1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890DA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890DA1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890DA1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890DA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890DA1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890D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890D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890DA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890DA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890DA1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890DA1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890DA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890DA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890DA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890DA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890DA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890DA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6EA1DA86" w14:textId="08B164C3" w:rsidR="00035E5F" w:rsidRDefault="00035E5F" w:rsidP="00035E5F">
      <w:pPr>
        <w:ind w:right="-142"/>
        <w:rPr>
          <w:szCs w:val="28"/>
        </w:rPr>
      </w:pPr>
      <w:r w:rsidRPr="00C23812">
        <w:rPr>
          <w:sz w:val="28"/>
          <w:szCs w:val="28"/>
        </w:rPr>
        <w:t>1. УНК (</w:t>
      </w:r>
      <w:r w:rsid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 xml:space="preserve">средств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</w:t>
      </w:r>
      <w:r w:rsidR="00B65AED">
        <w:rPr>
          <w:sz w:val="30"/>
          <w:szCs w:val="30"/>
        </w:rPr>
        <w:t>_________</w:t>
      </w:r>
    </w:p>
    <w:p w14:paraId="52492FF4" w14:textId="156649D8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</w:t>
      </w:r>
      <w:r w:rsidR="00B65AED" w:rsidRP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бюджета):</w:t>
      </w:r>
    </w:p>
    <w:p w14:paraId="5CC1856C" w14:textId="4ADD156F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сведения для присвоения </w:t>
      </w:r>
      <w:r w:rsidR="00B65AED">
        <w:rPr>
          <w:sz w:val="28"/>
          <w:szCs w:val="28"/>
        </w:rPr>
        <w:t xml:space="preserve">учетного </w:t>
      </w:r>
      <w:r w:rsidRPr="00C23812">
        <w:rPr>
          <w:sz w:val="28"/>
          <w:szCs w:val="28"/>
        </w:rPr>
        <w:t>номера казначейства получател</w:t>
      </w:r>
      <w:r w:rsidR="00B65AED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890DA1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890DA1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890DA1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890DA1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890DA1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890DA1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890DA1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890DA1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890DA1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890DA1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17A05790" w14:textId="77777777" w:rsidTr="00890DA1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890DA1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890DA1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25A1B622" w14:textId="77777777" w:rsidTr="00890DA1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7B3A9EDF" w14:textId="77777777" w:rsidTr="00890DA1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890DA1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8195" w14:textId="77777777" w:rsidR="00DB54FA" w:rsidRDefault="00DB54FA">
      <w:r>
        <w:separator/>
      </w:r>
    </w:p>
  </w:endnote>
  <w:endnote w:type="continuationSeparator" w:id="0">
    <w:p w14:paraId="6B9411DE" w14:textId="77777777" w:rsidR="00DB54FA" w:rsidRDefault="00DB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38AAF" w14:textId="77777777" w:rsidR="00DB54FA" w:rsidRDefault="00DB54FA">
      <w:r>
        <w:separator/>
      </w:r>
    </w:p>
  </w:footnote>
  <w:footnote w:type="continuationSeparator" w:id="0">
    <w:p w14:paraId="546F02A1" w14:textId="77777777" w:rsidR="00DB54FA" w:rsidRDefault="00DB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27CCC6EE" w:rsidR="00890DA1" w:rsidRDefault="00890DA1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5AED">
      <w:rPr>
        <w:noProof/>
      </w:rPr>
      <w:t>14</w:t>
    </w:r>
    <w:r>
      <w:fldChar w:fldCharType="end"/>
    </w:r>
  </w:p>
  <w:p w14:paraId="419C3792" w14:textId="77777777" w:rsidR="00890DA1" w:rsidRDefault="00890DA1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25C88"/>
    <w:rsid w:val="00033783"/>
    <w:rsid w:val="00035303"/>
    <w:rsid w:val="00035E5F"/>
    <w:rsid w:val="00047020"/>
    <w:rsid w:val="0005001B"/>
    <w:rsid w:val="00051D4E"/>
    <w:rsid w:val="000521BB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8793D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BB1"/>
    <w:rsid w:val="001D3B06"/>
    <w:rsid w:val="001E1A57"/>
    <w:rsid w:val="001E2759"/>
    <w:rsid w:val="001E37A2"/>
    <w:rsid w:val="001E4B31"/>
    <w:rsid w:val="001F123D"/>
    <w:rsid w:val="001F2AF3"/>
    <w:rsid w:val="00204895"/>
    <w:rsid w:val="00210C52"/>
    <w:rsid w:val="0021511B"/>
    <w:rsid w:val="00224BFA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970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3ED3"/>
    <w:rsid w:val="00315759"/>
    <w:rsid w:val="00315C7F"/>
    <w:rsid w:val="003247F2"/>
    <w:rsid w:val="00325139"/>
    <w:rsid w:val="00325F1B"/>
    <w:rsid w:val="00331DB4"/>
    <w:rsid w:val="003350C3"/>
    <w:rsid w:val="003368DF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54F5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206F5"/>
    <w:rsid w:val="0052608E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374C7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5D98"/>
    <w:rsid w:val="006E323B"/>
    <w:rsid w:val="006E3F31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70B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ADA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0DA1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4D11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65AED"/>
    <w:rsid w:val="00B701E1"/>
    <w:rsid w:val="00B809F9"/>
    <w:rsid w:val="00B823D2"/>
    <w:rsid w:val="00B91662"/>
    <w:rsid w:val="00B9607F"/>
    <w:rsid w:val="00B96B6A"/>
    <w:rsid w:val="00BA09F9"/>
    <w:rsid w:val="00BA4E59"/>
    <w:rsid w:val="00BA573A"/>
    <w:rsid w:val="00BA5AFC"/>
    <w:rsid w:val="00BA61B2"/>
    <w:rsid w:val="00BB1C32"/>
    <w:rsid w:val="00BB207F"/>
    <w:rsid w:val="00BB2A13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5221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8C3"/>
    <w:rsid w:val="00DA7D20"/>
    <w:rsid w:val="00DB54FA"/>
    <w:rsid w:val="00DB5CDB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36159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CD94-91AF-4FCB-9374-E3DEF5A7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2024-03-21T07:52:00Z</cp:lastPrinted>
  <dcterms:created xsi:type="dcterms:W3CDTF">2024-03-22T05:13:00Z</dcterms:created>
  <dcterms:modified xsi:type="dcterms:W3CDTF">2024-03-22T05:13:00Z</dcterms:modified>
</cp:coreProperties>
</file>