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3252"/>
        <w:gridCol w:w="6387"/>
      </w:tblGrid>
      <w:tr w:rsidR="006E3A1D" w:rsidRPr="00D53393">
        <w:tc>
          <w:tcPr>
            <w:tcW w:w="600" w:type="dxa"/>
          </w:tcPr>
          <w:p w:rsidR="006E3A1D" w:rsidRDefault="00E015CE">
            <w:r>
              <w:rPr>
                <w:noProof/>
                <w:lang w:val="ru-RU"/>
              </w:rPr>
              <w:drawing>
                <wp:inline distT="0" distB="0" distL="0" distR="0">
                  <wp:extent cx="140017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6E3A1D" w:rsidRPr="00E015CE" w:rsidRDefault="00E015CE">
            <w:pPr>
              <w:spacing w:after="0" w:line="288" w:lineRule="auto"/>
              <w:rPr>
                <w:lang w:val="ru-RU"/>
              </w:rPr>
            </w:pPr>
            <w:r w:rsidRPr="00E015CE">
              <w:rPr>
                <w:sz w:val="20"/>
                <w:szCs w:val="20"/>
                <w:lang w:val="ru-RU"/>
              </w:rPr>
              <w:t xml:space="preserve">Официальная правовая информация.  </w:t>
            </w:r>
          </w:p>
          <w:p w:rsidR="006E3A1D" w:rsidRPr="00E015CE" w:rsidRDefault="00E015CE">
            <w:pPr>
              <w:rPr>
                <w:lang w:val="ru-RU"/>
              </w:rPr>
            </w:pPr>
            <w:r w:rsidRPr="00E015CE">
              <w:rPr>
                <w:sz w:val="20"/>
                <w:szCs w:val="20"/>
                <w:lang w:val="ru-RU"/>
              </w:rPr>
              <w:t>Информационно-поисковая система ”ЭТАЛОН-</w:t>
            </w:r>
            <w:r>
              <w:rPr>
                <w:sz w:val="20"/>
                <w:szCs w:val="20"/>
              </w:rPr>
              <w:t>ONLINE</w:t>
            </w:r>
            <w:r w:rsidRPr="00E015CE">
              <w:rPr>
                <w:sz w:val="20"/>
                <w:szCs w:val="20"/>
                <w:lang w:val="ru-RU"/>
              </w:rPr>
              <w:t>“, 19.09.2023  Национальный центр правовой информации Республики Беларусь</w:t>
            </w:r>
          </w:p>
        </w:tc>
      </w:tr>
    </w:tbl>
    <w:p w:rsidR="006E3A1D" w:rsidRPr="00E015CE" w:rsidRDefault="006E3A1D">
      <w:pPr>
        <w:rPr>
          <w:lang w:val="ru-RU"/>
        </w:rPr>
      </w:pPr>
      <w:bookmarkStart w:id="0" w:name="_GoBack"/>
      <w:bookmarkEnd w:id="0"/>
    </w:p>
    <w:p w:rsidR="006E3A1D" w:rsidRPr="00E015CE" w:rsidRDefault="00E015CE">
      <w:pPr>
        <w:spacing w:after="60"/>
        <w:jc w:val="center"/>
        <w:rPr>
          <w:lang w:val="ru-RU"/>
        </w:rPr>
      </w:pPr>
      <w:r w:rsidRPr="00E015CE">
        <w:rPr>
          <w:caps/>
          <w:lang w:val="ru-RU"/>
        </w:rPr>
        <w:t>ПОСТАНОВЛЕНИЕ</w:t>
      </w:r>
      <w:r>
        <w:rPr>
          <w:caps/>
        </w:rPr>
        <w:t> </w:t>
      </w:r>
      <w:r w:rsidRPr="00E015CE">
        <w:rPr>
          <w:caps/>
          <w:lang w:val="ru-RU"/>
        </w:rPr>
        <w:t>ГОСУДАРСТВЕННОГО КОМИТЕТА ПО СТАНДАРТИЗАЦИИ РЕСПУБЛИКИ БЕЛАРУСЬ</w:t>
      </w:r>
    </w:p>
    <w:p w:rsidR="006E3A1D" w:rsidRPr="00E015CE" w:rsidRDefault="00E015CE">
      <w:pPr>
        <w:spacing w:after="60"/>
        <w:jc w:val="center"/>
        <w:rPr>
          <w:lang w:val="ru-RU"/>
        </w:rPr>
      </w:pPr>
      <w:r w:rsidRPr="00E015CE">
        <w:rPr>
          <w:lang w:val="ru-RU"/>
        </w:rPr>
        <w:t>26 сентября 2016 г. № 73</w:t>
      </w:r>
    </w:p>
    <w:p w:rsidR="006E3A1D" w:rsidRPr="00E015CE" w:rsidRDefault="00E015CE">
      <w:pPr>
        <w:spacing w:before="240" w:after="240"/>
        <w:rPr>
          <w:lang w:val="ru-RU"/>
        </w:rPr>
      </w:pPr>
      <w:r w:rsidRPr="00E015CE">
        <w:rPr>
          <w:b/>
          <w:bCs/>
          <w:sz w:val="28"/>
          <w:szCs w:val="28"/>
          <w:lang w:val="ru-RU"/>
        </w:rPr>
        <w:t>Об утверждении Инструкции о порядке проведения республиканского конкурса «</w:t>
      </w:r>
      <w:proofErr w:type="spellStart"/>
      <w:r w:rsidRPr="00E015CE">
        <w:rPr>
          <w:b/>
          <w:bCs/>
          <w:sz w:val="28"/>
          <w:szCs w:val="28"/>
          <w:lang w:val="ru-RU"/>
        </w:rPr>
        <w:t>Энергомарафон</w:t>
      </w:r>
      <w:proofErr w:type="spellEnd"/>
      <w:r w:rsidRPr="00E015CE">
        <w:rPr>
          <w:b/>
          <w:bCs/>
          <w:sz w:val="28"/>
          <w:szCs w:val="28"/>
          <w:lang w:val="ru-RU"/>
        </w:rPr>
        <w:t>»</w:t>
      </w:r>
    </w:p>
    <w:p w:rsidR="006E3A1D" w:rsidRPr="00E015CE" w:rsidRDefault="00E015CE">
      <w:pPr>
        <w:spacing w:after="60"/>
        <w:ind w:left="1021"/>
        <w:rPr>
          <w:lang w:val="ru-RU"/>
        </w:rPr>
      </w:pPr>
      <w:r w:rsidRPr="00E015CE">
        <w:rPr>
          <w:lang w:val="ru-RU"/>
        </w:rPr>
        <w:t>Изменения и дополнения:</w:t>
      </w:r>
    </w:p>
    <w:p w:rsidR="006E3A1D" w:rsidRPr="00E015CE" w:rsidRDefault="00E015CE">
      <w:pPr>
        <w:spacing w:after="60"/>
        <w:ind w:left="1133" w:firstLine="566"/>
        <w:jc w:val="both"/>
        <w:rPr>
          <w:lang w:val="ru-RU"/>
        </w:rPr>
      </w:pPr>
      <w:r w:rsidRPr="00E015CE">
        <w:rPr>
          <w:lang w:val="ru-RU"/>
        </w:rPr>
        <w:t>Постановление Государственного комитета по стандартизации Республики Беларусь от 3 ноября 2017</w:t>
      </w:r>
      <w:r>
        <w:t> </w:t>
      </w:r>
      <w:r w:rsidRPr="00E015CE">
        <w:rPr>
          <w:lang w:val="ru-RU"/>
        </w:rPr>
        <w:t>г. №</w:t>
      </w:r>
      <w:r>
        <w:t> </w:t>
      </w:r>
      <w:r w:rsidRPr="00E015CE">
        <w:rPr>
          <w:lang w:val="ru-RU"/>
        </w:rPr>
        <w:t>78 (зарегистрировано в Национальном реестре - №</w:t>
      </w:r>
      <w:r>
        <w:t> </w:t>
      </w:r>
      <w:r w:rsidRPr="00E015CE">
        <w:rPr>
          <w:lang w:val="ru-RU"/>
        </w:rPr>
        <w:t>8/32602 от 11.12.2017 г.);</w:t>
      </w:r>
    </w:p>
    <w:p w:rsidR="006E3A1D" w:rsidRPr="00E015CE" w:rsidRDefault="00E015CE">
      <w:pPr>
        <w:spacing w:after="60"/>
        <w:ind w:left="1133" w:firstLine="566"/>
        <w:jc w:val="both"/>
        <w:rPr>
          <w:lang w:val="ru-RU"/>
        </w:rPr>
      </w:pPr>
      <w:r w:rsidRPr="00E015CE">
        <w:rPr>
          <w:lang w:val="ru-RU"/>
        </w:rPr>
        <w:t>Постановление Государственного комитета по стандартизации Республики Беларусь от 25 августа 2023</w:t>
      </w:r>
      <w:r>
        <w:t> </w:t>
      </w:r>
      <w:r w:rsidRPr="00E015CE">
        <w:rPr>
          <w:lang w:val="ru-RU"/>
        </w:rPr>
        <w:t>г. №</w:t>
      </w:r>
      <w:r>
        <w:t> </w:t>
      </w:r>
      <w:r w:rsidRPr="00E015CE">
        <w:rPr>
          <w:lang w:val="ru-RU"/>
        </w:rPr>
        <w:t>59 (зарегистрировано в Национальном реестре - №</w:t>
      </w:r>
      <w:r>
        <w:t> </w:t>
      </w:r>
      <w:r w:rsidRPr="00E015CE">
        <w:rPr>
          <w:lang w:val="ru-RU"/>
        </w:rPr>
        <w:t>8/40388 от 11.09.2023 г.)</w:t>
      </w:r>
    </w:p>
    <w:p w:rsidR="006E3A1D" w:rsidRPr="00E015CE" w:rsidRDefault="00E015CE">
      <w:pPr>
        <w:spacing w:after="60"/>
        <w:ind w:firstLine="566"/>
        <w:jc w:val="both"/>
        <w:rPr>
          <w:lang w:val="ru-RU"/>
        </w:rPr>
      </w:pPr>
      <w:r>
        <w:t> </w:t>
      </w:r>
    </w:p>
    <w:p w:rsidR="006E3A1D" w:rsidRPr="00E015CE" w:rsidRDefault="00E015CE">
      <w:pPr>
        <w:spacing w:after="60"/>
        <w:ind w:firstLine="566"/>
        <w:jc w:val="both"/>
        <w:rPr>
          <w:lang w:val="ru-RU"/>
        </w:rPr>
      </w:pPr>
      <w:r w:rsidRPr="00E015CE">
        <w:rPr>
          <w:lang w:val="ru-RU"/>
        </w:rPr>
        <w:t>На основании подпункта 5.50</w:t>
      </w:r>
      <w:r w:rsidRPr="00E015CE">
        <w:rPr>
          <w:vertAlign w:val="superscript"/>
          <w:lang w:val="ru-RU"/>
        </w:rPr>
        <w:t>6</w:t>
      </w:r>
      <w:r w:rsidRPr="00E015CE">
        <w:rPr>
          <w:lang w:val="ru-RU"/>
        </w:rPr>
        <w:t xml:space="preserve"> пункта 5 и подпункта 6.1 пункта 6 Положения о Государственном комитете по стандартизации Республики Беларусь, утвержденного постановлением Совета Министров Республики Беларусь от 31</w:t>
      </w:r>
      <w:r>
        <w:t> </w:t>
      </w:r>
      <w:r w:rsidRPr="00E015CE">
        <w:rPr>
          <w:lang w:val="ru-RU"/>
        </w:rPr>
        <w:t>июля 2006</w:t>
      </w:r>
      <w:r>
        <w:t> </w:t>
      </w:r>
      <w:r w:rsidRPr="00E015CE">
        <w:rPr>
          <w:lang w:val="ru-RU"/>
        </w:rPr>
        <w:t>г. №</w:t>
      </w:r>
      <w:r>
        <w:t> </w:t>
      </w:r>
      <w:r w:rsidRPr="00E015CE">
        <w:rPr>
          <w:lang w:val="ru-RU"/>
        </w:rPr>
        <w:t>981, Государственный комитет по стандартизации Республики Беларусь ПОСТАНОВЛЯЕТ:</w:t>
      </w:r>
    </w:p>
    <w:p w:rsidR="006E3A1D" w:rsidRPr="00E015CE" w:rsidRDefault="00E015CE">
      <w:pPr>
        <w:spacing w:after="60"/>
        <w:ind w:firstLine="566"/>
        <w:jc w:val="both"/>
        <w:rPr>
          <w:lang w:val="ru-RU"/>
        </w:rPr>
      </w:pPr>
      <w:r w:rsidRPr="00E015CE">
        <w:rPr>
          <w:lang w:val="ru-RU"/>
        </w:rPr>
        <w:t>1.</w:t>
      </w:r>
      <w:r>
        <w:t> </w:t>
      </w:r>
      <w:r w:rsidRPr="00E015CE">
        <w:rPr>
          <w:lang w:val="ru-RU"/>
        </w:rPr>
        <w:t>Утвердить Инструкцию о</w:t>
      </w:r>
      <w:r>
        <w:t> </w:t>
      </w:r>
      <w:r w:rsidRPr="00E015CE">
        <w:rPr>
          <w:lang w:val="ru-RU"/>
        </w:rPr>
        <w:t>порядке проведения республиканского конкурса «</w:t>
      </w:r>
      <w:proofErr w:type="spellStart"/>
      <w:r w:rsidRPr="00E015CE">
        <w:rPr>
          <w:lang w:val="ru-RU"/>
        </w:rPr>
        <w:t>Энергомарафон</w:t>
      </w:r>
      <w:proofErr w:type="spellEnd"/>
      <w:r w:rsidRPr="00E015CE">
        <w:rPr>
          <w:lang w:val="ru-RU"/>
        </w:rPr>
        <w:t>» (прилагается).</w:t>
      </w:r>
    </w:p>
    <w:p w:rsidR="006E3A1D" w:rsidRPr="00E015CE" w:rsidRDefault="00E015CE">
      <w:pPr>
        <w:spacing w:after="60"/>
        <w:ind w:firstLine="566"/>
        <w:jc w:val="both"/>
        <w:rPr>
          <w:lang w:val="ru-RU"/>
        </w:rPr>
      </w:pPr>
      <w:r w:rsidRPr="00E015CE">
        <w:rPr>
          <w:lang w:val="ru-RU"/>
        </w:rPr>
        <w:t>2.</w:t>
      </w:r>
      <w:r>
        <w:t> </w:t>
      </w:r>
      <w:r w:rsidRPr="00E015CE">
        <w:rPr>
          <w:lang w:val="ru-RU"/>
        </w:rPr>
        <w:t>Настоящее постановление вступает в силу после его официального опубликования.</w:t>
      </w:r>
    </w:p>
    <w:p w:rsidR="006E3A1D" w:rsidRPr="00E015CE" w:rsidRDefault="00E015CE">
      <w:pPr>
        <w:spacing w:after="60"/>
        <w:ind w:firstLine="566"/>
        <w:jc w:val="both"/>
        <w:rPr>
          <w:lang w:val="ru-RU"/>
        </w:rPr>
      </w:pPr>
      <w:r>
        <w:t> </w:t>
      </w:r>
    </w:p>
    <w:tbl>
      <w:tblPr>
        <w:tblW w:w="4995" w:type="pct"/>
        <w:tblInd w:w="10" w:type="dxa"/>
        <w:tblCellMar>
          <w:left w:w="10" w:type="dxa"/>
          <w:right w:w="10" w:type="dxa"/>
        </w:tblCellMar>
        <w:tblLook w:val="0000" w:firstRow="0" w:lastRow="0" w:firstColumn="0" w:lastColumn="0" w:noHBand="0" w:noVBand="0"/>
      </w:tblPr>
      <w:tblGrid>
        <w:gridCol w:w="4813"/>
        <w:gridCol w:w="4816"/>
      </w:tblGrid>
      <w:tr w:rsidR="006E3A1D">
        <w:trPr>
          <w:trHeight w:val="377"/>
        </w:trPr>
        <w:tc>
          <w:tcPr>
            <w:tcW w:w="2499" w:type="pct"/>
            <w:vMerge w:val="restart"/>
            <w:vAlign w:val="bottom"/>
          </w:tcPr>
          <w:p w:rsidR="006E3A1D" w:rsidRDefault="00E015CE">
            <w:pPr>
              <w:spacing w:after="60"/>
            </w:pPr>
            <w:proofErr w:type="spellStart"/>
            <w:r>
              <w:rPr>
                <w:b/>
                <w:bCs/>
                <w:sz w:val="22"/>
                <w:szCs w:val="22"/>
              </w:rPr>
              <w:t>Председатель</w:t>
            </w:r>
            <w:proofErr w:type="spellEnd"/>
          </w:p>
        </w:tc>
        <w:tc>
          <w:tcPr>
            <w:tcW w:w="2501" w:type="pct"/>
            <w:vMerge w:val="restart"/>
            <w:vAlign w:val="bottom"/>
          </w:tcPr>
          <w:p w:rsidR="006E3A1D" w:rsidRDefault="00E015CE">
            <w:pPr>
              <w:spacing w:after="60"/>
              <w:jc w:val="right"/>
            </w:pPr>
            <w:proofErr w:type="spellStart"/>
            <w:r>
              <w:rPr>
                <w:b/>
                <w:bCs/>
                <w:sz w:val="22"/>
                <w:szCs w:val="22"/>
              </w:rPr>
              <w:t>В.В.Назаренко</w:t>
            </w:r>
            <w:proofErr w:type="spellEnd"/>
          </w:p>
        </w:tc>
      </w:tr>
    </w:tbl>
    <w:p w:rsidR="006E3A1D" w:rsidRDefault="00E015C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3360"/>
        <w:gridCol w:w="6279"/>
      </w:tblGrid>
      <w:tr w:rsidR="006E3A1D">
        <w:trPr>
          <w:trHeight w:val="377"/>
        </w:trPr>
        <w:tc>
          <w:tcPr>
            <w:tcW w:w="1743"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Министр образования</w:t>
            </w:r>
            <w:r w:rsidRPr="00E015CE">
              <w:rPr>
                <w:lang w:val="ru-RU"/>
              </w:rPr>
              <w:br/>
            </w:r>
            <w:r w:rsidRPr="00E015CE">
              <w:rPr>
                <w:sz w:val="22"/>
                <w:szCs w:val="22"/>
                <w:lang w:val="ru-RU"/>
              </w:rPr>
              <w:t>Республики Беларусь</w:t>
            </w:r>
          </w:p>
          <w:p w:rsidR="006E3A1D" w:rsidRPr="00E015CE" w:rsidRDefault="00E015CE">
            <w:pPr>
              <w:spacing w:after="60"/>
              <w:ind w:firstLine="1021"/>
              <w:jc w:val="both"/>
              <w:rPr>
                <w:lang w:val="ru-RU"/>
              </w:rPr>
            </w:pPr>
            <w:proofErr w:type="spellStart"/>
            <w:r w:rsidRPr="00E015CE">
              <w:rPr>
                <w:sz w:val="22"/>
                <w:szCs w:val="22"/>
                <w:lang w:val="ru-RU"/>
              </w:rPr>
              <w:t>М.А.Журавков</w:t>
            </w:r>
            <w:proofErr w:type="spellEnd"/>
          </w:p>
          <w:p w:rsidR="006E3A1D" w:rsidRDefault="00E015CE">
            <w:pPr>
              <w:spacing w:after="60"/>
              <w:jc w:val="both"/>
            </w:pPr>
            <w:r>
              <w:rPr>
                <w:sz w:val="22"/>
                <w:szCs w:val="22"/>
              </w:rPr>
              <w:t>12.09.2016</w:t>
            </w:r>
          </w:p>
        </w:tc>
        <w:tc>
          <w:tcPr>
            <w:tcW w:w="3257"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Заместитель</w:t>
            </w:r>
            <w:r w:rsidRPr="00E015CE">
              <w:rPr>
                <w:lang w:val="ru-RU"/>
              </w:rPr>
              <w:br/>
            </w:r>
            <w:r w:rsidRPr="00E015CE">
              <w:rPr>
                <w:sz w:val="22"/>
                <w:szCs w:val="22"/>
                <w:lang w:val="ru-RU"/>
              </w:rPr>
              <w:t>Министра финансов</w:t>
            </w:r>
            <w:r w:rsidRPr="00E015CE">
              <w:rPr>
                <w:lang w:val="ru-RU"/>
              </w:rPr>
              <w:br/>
            </w:r>
            <w:r w:rsidRPr="00E015CE">
              <w:rPr>
                <w:sz w:val="22"/>
                <w:szCs w:val="22"/>
                <w:lang w:val="ru-RU"/>
              </w:rPr>
              <w:t>Республики Беларусь</w:t>
            </w:r>
          </w:p>
          <w:p w:rsidR="006E3A1D" w:rsidRDefault="00E015CE">
            <w:pPr>
              <w:spacing w:after="60"/>
              <w:ind w:firstLine="1021"/>
              <w:jc w:val="both"/>
            </w:pPr>
            <w:proofErr w:type="spellStart"/>
            <w:r>
              <w:rPr>
                <w:sz w:val="22"/>
                <w:szCs w:val="22"/>
              </w:rPr>
              <w:t>Д.Н.Кийко</w:t>
            </w:r>
            <w:proofErr w:type="spellEnd"/>
          </w:p>
          <w:p w:rsidR="006E3A1D" w:rsidRDefault="00E015CE">
            <w:pPr>
              <w:spacing w:after="60"/>
              <w:jc w:val="both"/>
            </w:pPr>
            <w:r>
              <w:rPr>
                <w:sz w:val="22"/>
                <w:szCs w:val="22"/>
              </w:rPr>
              <w:t>31.08.2016</w:t>
            </w:r>
          </w:p>
        </w:tc>
      </w:tr>
      <w:tr w:rsidR="006E3A1D">
        <w:trPr>
          <w:trHeight w:val="345"/>
        </w:trPr>
        <w:tc>
          <w:tcPr>
            <w:tcW w:w="1743" w:type="pct"/>
            <w:vMerge w:val="restart"/>
          </w:tcPr>
          <w:p w:rsidR="006E3A1D" w:rsidRDefault="00E015CE">
            <w:pPr>
              <w:spacing w:after="28"/>
            </w:pPr>
            <w:r>
              <w:rPr>
                <w:sz w:val="22"/>
                <w:szCs w:val="22"/>
              </w:rPr>
              <w:t> </w:t>
            </w:r>
          </w:p>
        </w:tc>
        <w:tc>
          <w:tcPr>
            <w:tcW w:w="3257" w:type="pct"/>
            <w:vMerge w:val="restart"/>
          </w:tcPr>
          <w:p w:rsidR="006E3A1D" w:rsidRDefault="00E015CE">
            <w:pPr>
              <w:spacing w:after="28"/>
            </w:pPr>
            <w:r>
              <w:rPr>
                <w:sz w:val="22"/>
                <w:szCs w:val="22"/>
              </w:rPr>
              <w:t> </w:t>
            </w:r>
          </w:p>
        </w:tc>
      </w:tr>
      <w:tr w:rsidR="006E3A1D">
        <w:trPr>
          <w:trHeight w:val="377"/>
        </w:trPr>
        <w:tc>
          <w:tcPr>
            <w:tcW w:w="1743"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Брестского областного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А.В.Лис</w:t>
            </w:r>
            <w:proofErr w:type="spellEnd"/>
          </w:p>
          <w:p w:rsidR="006E3A1D" w:rsidRDefault="00E015CE">
            <w:pPr>
              <w:spacing w:after="60"/>
              <w:jc w:val="both"/>
            </w:pPr>
            <w:r>
              <w:rPr>
                <w:sz w:val="22"/>
                <w:szCs w:val="22"/>
              </w:rPr>
              <w:lastRenderedPageBreak/>
              <w:t>03.08.2016</w:t>
            </w:r>
          </w:p>
        </w:tc>
        <w:tc>
          <w:tcPr>
            <w:tcW w:w="3257" w:type="pct"/>
            <w:vMerge w:val="restart"/>
          </w:tcPr>
          <w:p w:rsidR="006E3A1D" w:rsidRPr="00E015CE" w:rsidRDefault="00E015CE">
            <w:pPr>
              <w:spacing w:after="28"/>
              <w:rPr>
                <w:lang w:val="ru-RU"/>
              </w:rPr>
            </w:pPr>
            <w:r w:rsidRPr="00E015CE">
              <w:rPr>
                <w:sz w:val="22"/>
                <w:szCs w:val="22"/>
                <w:lang w:val="ru-RU"/>
              </w:rPr>
              <w:lastRenderedPageBreak/>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Витебского областного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Н.Н.Шерстнев</w:t>
            </w:r>
            <w:proofErr w:type="spellEnd"/>
          </w:p>
          <w:p w:rsidR="006E3A1D" w:rsidRDefault="00E015CE">
            <w:pPr>
              <w:spacing w:after="60"/>
              <w:jc w:val="both"/>
            </w:pPr>
            <w:r>
              <w:rPr>
                <w:sz w:val="22"/>
                <w:szCs w:val="22"/>
              </w:rPr>
              <w:lastRenderedPageBreak/>
              <w:t>04.08.2016</w:t>
            </w:r>
          </w:p>
        </w:tc>
      </w:tr>
      <w:tr w:rsidR="006E3A1D">
        <w:trPr>
          <w:trHeight w:val="345"/>
        </w:trPr>
        <w:tc>
          <w:tcPr>
            <w:tcW w:w="1743" w:type="pct"/>
            <w:vMerge w:val="restart"/>
          </w:tcPr>
          <w:p w:rsidR="006E3A1D" w:rsidRDefault="00E015CE">
            <w:pPr>
              <w:spacing w:after="28"/>
            </w:pPr>
            <w:r>
              <w:rPr>
                <w:sz w:val="22"/>
                <w:szCs w:val="22"/>
              </w:rPr>
              <w:lastRenderedPageBreak/>
              <w:t> </w:t>
            </w:r>
          </w:p>
        </w:tc>
        <w:tc>
          <w:tcPr>
            <w:tcW w:w="3257" w:type="pct"/>
            <w:vMerge w:val="restart"/>
          </w:tcPr>
          <w:p w:rsidR="006E3A1D" w:rsidRDefault="00E015CE">
            <w:pPr>
              <w:spacing w:after="28"/>
            </w:pPr>
            <w:r>
              <w:rPr>
                <w:sz w:val="22"/>
                <w:szCs w:val="22"/>
              </w:rPr>
              <w:t> </w:t>
            </w:r>
          </w:p>
        </w:tc>
      </w:tr>
      <w:tr w:rsidR="006E3A1D">
        <w:trPr>
          <w:trHeight w:val="377"/>
        </w:trPr>
        <w:tc>
          <w:tcPr>
            <w:tcW w:w="1743"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Гомельского областного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В.А.Дворник</w:t>
            </w:r>
            <w:proofErr w:type="spellEnd"/>
          </w:p>
          <w:p w:rsidR="006E3A1D" w:rsidRDefault="00E015CE">
            <w:pPr>
              <w:spacing w:after="60"/>
              <w:jc w:val="both"/>
            </w:pPr>
            <w:r>
              <w:rPr>
                <w:sz w:val="22"/>
                <w:szCs w:val="22"/>
              </w:rPr>
              <w:t>05.08.2016</w:t>
            </w:r>
          </w:p>
        </w:tc>
        <w:tc>
          <w:tcPr>
            <w:tcW w:w="3257"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Гродненского областного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В.В.Кравцов</w:t>
            </w:r>
            <w:proofErr w:type="spellEnd"/>
          </w:p>
          <w:p w:rsidR="006E3A1D" w:rsidRDefault="00E015CE">
            <w:pPr>
              <w:spacing w:after="60"/>
              <w:jc w:val="both"/>
            </w:pPr>
            <w:r>
              <w:rPr>
                <w:sz w:val="22"/>
                <w:szCs w:val="22"/>
              </w:rPr>
              <w:t>08.08.2016</w:t>
            </w:r>
          </w:p>
        </w:tc>
      </w:tr>
      <w:tr w:rsidR="006E3A1D">
        <w:trPr>
          <w:trHeight w:val="345"/>
        </w:trPr>
        <w:tc>
          <w:tcPr>
            <w:tcW w:w="1743" w:type="pct"/>
            <w:vMerge w:val="restart"/>
          </w:tcPr>
          <w:p w:rsidR="006E3A1D" w:rsidRDefault="00E015CE">
            <w:pPr>
              <w:spacing w:after="28"/>
            </w:pPr>
            <w:r>
              <w:rPr>
                <w:sz w:val="22"/>
                <w:szCs w:val="22"/>
              </w:rPr>
              <w:t> </w:t>
            </w:r>
          </w:p>
        </w:tc>
        <w:tc>
          <w:tcPr>
            <w:tcW w:w="3257" w:type="pct"/>
            <w:vMerge w:val="restart"/>
          </w:tcPr>
          <w:p w:rsidR="006E3A1D" w:rsidRDefault="00E015CE">
            <w:pPr>
              <w:spacing w:after="28"/>
            </w:pPr>
            <w:r>
              <w:rPr>
                <w:sz w:val="22"/>
                <w:szCs w:val="22"/>
              </w:rPr>
              <w:t> </w:t>
            </w:r>
          </w:p>
        </w:tc>
      </w:tr>
      <w:tr w:rsidR="006E3A1D">
        <w:trPr>
          <w:trHeight w:val="377"/>
        </w:trPr>
        <w:tc>
          <w:tcPr>
            <w:tcW w:w="1743"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Минского областного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С.Б.Шапиро</w:t>
            </w:r>
            <w:proofErr w:type="spellEnd"/>
          </w:p>
          <w:p w:rsidR="006E3A1D" w:rsidRDefault="00E015CE">
            <w:pPr>
              <w:spacing w:after="60"/>
              <w:jc w:val="both"/>
            </w:pPr>
            <w:r>
              <w:rPr>
                <w:sz w:val="22"/>
                <w:szCs w:val="22"/>
              </w:rPr>
              <w:t>09.08.2016</w:t>
            </w:r>
          </w:p>
        </w:tc>
        <w:tc>
          <w:tcPr>
            <w:tcW w:w="3257"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Могилевского областного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В.В.Доманевский</w:t>
            </w:r>
            <w:proofErr w:type="spellEnd"/>
          </w:p>
          <w:p w:rsidR="006E3A1D" w:rsidRDefault="00E015CE">
            <w:pPr>
              <w:spacing w:after="60"/>
              <w:jc w:val="both"/>
            </w:pPr>
            <w:r>
              <w:rPr>
                <w:sz w:val="22"/>
                <w:szCs w:val="22"/>
              </w:rPr>
              <w:t>03.08.2016</w:t>
            </w:r>
          </w:p>
        </w:tc>
      </w:tr>
      <w:tr w:rsidR="006E3A1D">
        <w:trPr>
          <w:trHeight w:val="345"/>
        </w:trPr>
        <w:tc>
          <w:tcPr>
            <w:tcW w:w="1743" w:type="pct"/>
            <w:vMerge w:val="restart"/>
          </w:tcPr>
          <w:p w:rsidR="006E3A1D" w:rsidRDefault="00E015CE">
            <w:pPr>
              <w:spacing w:after="28"/>
            </w:pPr>
            <w:r>
              <w:rPr>
                <w:sz w:val="22"/>
                <w:szCs w:val="22"/>
              </w:rPr>
              <w:t> </w:t>
            </w:r>
          </w:p>
        </w:tc>
        <w:tc>
          <w:tcPr>
            <w:tcW w:w="3257" w:type="pct"/>
            <w:vMerge w:val="restart"/>
          </w:tcPr>
          <w:p w:rsidR="006E3A1D" w:rsidRDefault="00E015CE">
            <w:pPr>
              <w:spacing w:after="28"/>
            </w:pPr>
            <w:r>
              <w:rPr>
                <w:sz w:val="22"/>
                <w:szCs w:val="22"/>
              </w:rPr>
              <w:t> </w:t>
            </w:r>
          </w:p>
        </w:tc>
      </w:tr>
      <w:tr w:rsidR="006E3A1D">
        <w:trPr>
          <w:trHeight w:val="377"/>
        </w:trPr>
        <w:tc>
          <w:tcPr>
            <w:tcW w:w="1743" w:type="pct"/>
            <w:vMerge w:val="restart"/>
          </w:tcPr>
          <w:p w:rsidR="006E3A1D" w:rsidRPr="00E015CE" w:rsidRDefault="00E015CE">
            <w:pPr>
              <w:spacing w:after="28"/>
              <w:rPr>
                <w:lang w:val="ru-RU"/>
              </w:rPr>
            </w:pPr>
            <w:r w:rsidRPr="00E015CE">
              <w:rPr>
                <w:sz w:val="22"/>
                <w:szCs w:val="22"/>
                <w:lang w:val="ru-RU"/>
              </w:rPr>
              <w:t>СОГЛАСОВАНО</w:t>
            </w:r>
          </w:p>
          <w:p w:rsidR="006E3A1D" w:rsidRPr="00E015CE" w:rsidRDefault="00E015CE">
            <w:pPr>
              <w:spacing w:after="28"/>
              <w:rPr>
                <w:lang w:val="ru-RU"/>
              </w:rPr>
            </w:pPr>
            <w:r w:rsidRPr="00E015CE">
              <w:rPr>
                <w:sz w:val="22"/>
                <w:szCs w:val="22"/>
                <w:lang w:val="ru-RU"/>
              </w:rPr>
              <w:t>Председатель</w:t>
            </w:r>
            <w:r w:rsidRPr="00E015CE">
              <w:rPr>
                <w:lang w:val="ru-RU"/>
              </w:rPr>
              <w:br/>
            </w:r>
            <w:r w:rsidRPr="00E015CE">
              <w:rPr>
                <w:sz w:val="22"/>
                <w:szCs w:val="22"/>
                <w:lang w:val="ru-RU"/>
              </w:rPr>
              <w:t>Минского городского</w:t>
            </w:r>
            <w:r w:rsidRPr="00E015CE">
              <w:rPr>
                <w:lang w:val="ru-RU"/>
              </w:rPr>
              <w:br/>
            </w:r>
            <w:r w:rsidRPr="00E015CE">
              <w:rPr>
                <w:sz w:val="22"/>
                <w:szCs w:val="22"/>
                <w:lang w:val="ru-RU"/>
              </w:rPr>
              <w:t>исполнительного комитета</w:t>
            </w:r>
          </w:p>
          <w:p w:rsidR="006E3A1D" w:rsidRDefault="00E015CE">
            <w:pPr>
              <w:spacing w:after="60"/>
              <w:ind w:firstLine="1021"/>
              <w:jc w:val="both"/>
            </w:pPr>
            <w:proofErr w:type="spellStart"/>
            <w:r>
              <w:rPr>
                <w:sz w:val="22"/>
                <w:szCs w:val="22"/>
              </w:rPr>
              <w:t>А.В.Шорец</w:t>
            </w:r>
            <w:proofErr w:type="spellEnd"/>
          </w:p>
          <w:p w:rsidR="006E3A1D" w:rsidRDefault="00E015CE">
            <w:pPr>
              <w:spacing w:after="60"/>
              <w:jc w:val="both"/>
            </w:pPr>
            <w:r>
              <w:rPr>
                <w:sz w:val="22"/>
                <w:szCs w:val="22"/>
              </w:rPr>
              <w:t>08.08.2016</w:t>
            </w:r>
          </w:p>
        </w:tc>
        <w:tc>
          <w:tcPr>
            <w:tcW w:w="3257" w:type="pct"/>
            <w:vMerge w:val="restart"/>
          </w:tcPr>
          <w:p w:rsidR="006E3A1D" w:rsidRDefault="00E015CE">
            <w:pPr>
              <w:spacing w:after="28"/>
            </w:pPr>
            <w:r>
              <w:rPr>
                <w:sz w:val="22"/>
                <w:szCs w:val="22"/>
              </w:rPr>
              <w:t> </w:t>
            </w:r>
          </w:p>
        </w:tc>
      </w:tr>
    </w:tbl>
    <w:p w:rsidR="006E3A1D" w:rsidRDefault="00E015C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736"/>
        <w:gridCol w:w="2903"/>
      </w:tblGrid>
      <w:tr w:rsidR="006E3A1D" w:rsidRPr="00D53393">
        <w:trPr>
          <w:trHeight w:val="377"/>
        </w:trPr>
        <w:tc>
          <w:tcPr>
            <w:tcW w:w="3494" w:type="pct"/>
            <w:vMerge w:val="restart"/>
          </w:tcPr>
          <w:p w:rsidR="006E3A1D" w:rsidRDefault="00E015CE">
            <w:pPr>
              <w:spacing w:after="60"/>
              <w:ind w:firstLine="566"/>
              <w:jc w:val="both"/>
            </w:pPr>
            <w:r>
              <w:t> </w:t>
            </w:r>
          </w:p>
        </w:tc>
        <w:tc>
          <w:tcPr>
            <w:tcW w:w="1506" w:type="pct"/>
            <w:vMerge w:val="restart"/>
          </w:tcPr>
          <w:p w:rsidR="006E3A1D" w:rsidRPr="00E015CE" w:rsidRDefault="00E015CE">
            <w:pPr>
              <w:spacing w:after="120"/>
              <w:rPr>
                <w:lang w:val="ru-RU"/>
              </w:rPr>
            </w:pPr>
            <w:r w:rsidRPr="00E015CE">
              <w:rPr>
                <w:sz w:val="22"/>
                <w:szCs w:val="22"/>
                <w:lang w:val="ru-RU"/>
              </w:rPr>
              <w:t>УТВЕРЖДЕНО</w:t>
            </w:r>
          </w:p>
          <w:p w:rsidR="006E3A1D" w:rsidRPr="00E015CE" w:rsidRDefault="00E015CE">
            <w:pPr>
              <w:spacing w:after="60"/>
              <w:rPr>
                <w:lang w:val="ru-RU"/>
              </w:rPr>
            </w:pPr>
            <w:r w:rsidRPr="00E015CE">
              <w:rPr>
                <w:sz w:val="22"/>
                <w:szCs w:val="22"/>
                <w:lang w:val="ru-RU"/>
              </w:rPr>
              <w:t>Постановление</w:t>
            </w:r>
            <w:r w:rsidRPr="00E015CE">
              <w:rPr>
                <w:lang w:val="ru-RU"/>
              </w:rPr>
              <w:br/>
            </w:r>
            <w:r w:rsidRPr="00E015CE">
              <w:rPr>
                <w:sz w:val="22"/>
                <w:szCs w:val="22"/>
                <w:lang w:val="ru-RU"/>
              </w:rPr>
              <w:t>Государственного комитета</w:t>
            </w:r>
            <w:r w:rsidRPr="00E015CE">
              <w:rPr>
                <w:lang w:val="ru-RU"/>
              </w:rPr>
              <w:br/>
            </w:r>
            <w:r w:rsidRPr="00E015CE">
              <w:rPr>
                <w:sz w:val="22"/>
                <w:szCs w:val="22"/>
                <w:lang w:val="ru-RU"/>
              </w:rPr>
              <w:t>по стандартизации</w:t>
            </w:r>
            <w:r w:rsidRPr="00E015CE">
              <w:rPr>
                <w:lang w:val="ru-RU"/>
              </w:rPr>
              <w:br/>
            </w:r>
            <w:r w:rsidRPr="00E015CE">
              <w:rPr>
                <w:sz w:val="22"/>
                <w:szCs w:val="22"/>
                <w:lang w:val="ru-RU"/>
              </w:rPr>
              <w:t>Республики Беларусь</w:t>
            </w:r>
            <w:r w:rsidRPr="00E015CE">
              <w:rPr>
                <w:lang w:val="ru-RU"/>
              </w:rPr>
              <w:br/>
            </w:r>
            <w:r w:rsidRPr="00E015CE">
              <w:rPr>
                <w:sz w:val="22"/>
                <w:szCs w:val="22"/>
                <w:lang w:val="ru-RU"/>
              </w:rPr>
              <w:t>26.09.2016 № 73</w:t>
            </w:r>
          </w:p>
        </w:tc>
      </w:tr>
    </w:tbl>
    <w:p w:rsidR="006E3A1D" w:rsidRPr="00E015CE" w:rsidRDefault="00E015CE">
      <w:pPr>
        <w:spacing w:before="240" w:after="240"/>
        <w:rPr>
          <w:lang w:val="ru-RU"/>
        </w:rPr>
      </w:pPr>
      <w:r w:rsidRPr="00E015CE">
        <w:rPr>
          <w:b/>
          <w:bCs/>
          <w:lang w:val="ru-RU"/>
        </w:rPr>
        <w:t>ИНСТРУКЦИЯ</w:t>
      </w:r>
      <w:r w:rsidRPr="00E015CE">
        <w:rPr>
          <w:lang w:val="ru-RU"/>
        </w:rPr>
        <w:br/>
      </w:r>
      <w:r w:rsidRPr="00E015CE">
        <w:rPr>
          <w:b/>
          <w:bCs/>
          <w:lang w:val="ru-RU"/>
        </w:rPr>
        <w:t>о порядке проведения республиканского конкурса «</w:t>
      </w:r>
      <w:proofErr w:type="spellStart"/>
      <w:r w:rsidRPr="00E015CE">
        <w:rPr>
          <w:b/>
          <w:bCs/>
          <w:lang w:val="ru-RU"/>
        </w:rPr>
        <w:t>Энергомарафон</w:t>
      </w:r>
      <w:proofErr w:type="spellEnd"/>
      <w:r w:rsidRPr="00E015CE">
        <w:rPr>
          <w:b/>
          <w:bCs/>
          <w:lang w:val="ru-RU"/>
        </w:rPr>
        <w:t>»</w:t>
      </w:r>
    </w:p>
    <w:p w:rsidR="006E3A1D" w:rsidRPr="00E015CE" w:rsidRDefault="00E015CE">
      <w:pPr>
        <w:spacing w:after="60"/>
        <w:ind w:firstLine="566"/>
        <w:jc w:val="both"/>
        <w:rPr>
          <w:lang w:val="ru-RU"/>
        </w:rPr>
      </w:pPr>
      <w:r w:rsidRPr="00E015CE">
        <w:rPr>
          <w:lang w:val="ru-RU"/>
        </w:rPr>
        <w:t>1.</w:t>
      </w:r>
      <w:r>
        <w:t> </w:t>
      </w:r>
      <w:r w:rsidRPr="00E015CE">
        <w:rPr>
          <w:lang w:val="ru-RU"/>
        </w:rPr>
        <w:t>Настоящая Инструкция определяет порядок проведения республиканского конкурса «</w:t>
      </w:r>
      <w:proofErr w:type="spellStart"/>
      <w:r w:rsidRPr="00E015CE">
        <w:rPr>
          <w:lang w:val="ru-RU"/>
        </w:rPr>
        <w:t>Энергомарафон</w:t>
      </w:r>
      <w:proofErr w:type="spellEnd"/>
      <w:r w:rsidRPr="00E015CE">
        <w:rPr>
          <w:lang w:val="ru-RU"/>
        </w:rPr>
        <w:t>» (далее</w:t>
      </w:r>
      <w:r>
        <w:t> </w:t>
      </w:r>
      <w:r w:rsidRPr="00E015CE">
        <w:rPr>
          <w:lang w:val="ru-RU"/>
        </w:rPr>
        <w:t>– конкурс).</w:t>
      </w:r>
    </w:p>
    <w:p w:rsidR="006E3A1D" w:rsidRPr="00E015CE" w:rsidRDefault="00E015CE">
      <w:pPr>
        <w:spacing w:after="60"/>
        <w:ind w:firstLine="566"/>
        <w:jc w:val="both"/>
        <w:rPr>
          <w:lang w:val="ru-RU"/>
        </w:rPr>
      </w:pPr>
      <w:r w:rsidRPr="00E015CE">
        <w:rPr>
          <w:lang w:val="ru-RU"/>
        </w:rPr>
        <w:t>2.</w:t>
      </w:r>
      <w:r>
        <w:t> </w:t>
      </w:r>
      <w:r w:rsidRPr="00E015CE">
        <w:rPr>
          <w:lang w:val="ru-RU"/>
        </w:rPr>
        <w:t>Конкурс проводится с</w:t>
      </w:r>
      <w:r>
        <w:t> </w:t>
      </w:r>
      <w:r w:rsidRPr="00E015CE">
        <w:rPr>
          <w:lang w:val="ru-RU"/>
        </w:rPr>
        <w:t>целью формирования активной социальной позиции по</w:t>
      </w:r>
      <w:r>
        <w:t> </w:t>
      </w:r>
      <w:r w:rsidRPr="00E015CE">
        <w:rPr>
          <w:lang w:val="ru-RU"/>
        </w:rPr>
        <w:t>отношению к</w:t>
      </w:r>
      <w:r>
        <w:t> </w:t>
      </w:r>
      <w:r w:rsidRPr="00E015CE">
        <w:rPr>
          <w:lang w:val="ru-RU"/>
        </w:rPr>
        <w:t>рациональному использованию энергоресурсов и</w:t>
      </w:r>
      <w:r>
        <w:t> </w:t>
      </w:r>
      <w:r w:rsidRPr="00E015CE">
        <w:rPr>
          <w:lang w:val="ru-RU"/>
        </w:rPr>
        <w:t>бережному отношению к</w:t>
      </w:r>
      <w:r>
        <w:t> </w:t>
      </w:r>
      <w:r w:rsidRPr="00E015CE">
        <w:rPr>
          <w:lang w:val="ru-RU"/>
        </w:rPr>
        <w:t>окружающей среде, энергетическим и</w:t>
      </w:r>
      <w:r>
        <w:t> </w:t>
      </w:r>
      <w:r w:rsidRPr="00E015CE">
        <w:rPr>
          <w:lang w:val="ru-RU"/>
        </w:rPr>
        <w:t>природным ресурсам, повышения культуры обращения с</w:t>
      </w:r>
      <w:r>
        <w:t> </w:t>
      </w:r>
      <w:r w:rsidRPr="00E015CE">
        <w:rPr>
          <w:lang w:val="ru-RU"/>
        </w:rPr>
        <w:t>энергоресурсами, популяризации среди детей и</w:t>
      </w:r>
      <w:r>
        <w:t> </w:t>
      </w:r>
      <w:r w:rsidRPr="00E015CE">
        <w:rPr>
          <w:lang w:val="ru-RU"/>
        </w:rPr>
        <w:t>молодежи ценностей энергосбережения и</w:t>
      </w:r>
      <w:r>
        <w:t> </w:t>
      </w:r>
      <w:r w:rsidRPr="00E015CE">
        <w:rPr>
          <w:lang w:val="ru-RU"/>
        </w:rPr>
        <w:t>энергоэффективности, выявления и</w:t>
      </w:r>
      <w:r>
        <w:t> </w:t>
      </w:r>
      <w:r w:rsidRPr="00E015CE">
        <w:rPr>
          <w:lang w:val="ru-RU"/>
        </w:rPr>
        <w:t>распространения эффективного опыта учреждений образования по</w:t>
      </w:r>
      <w:r>
        <w:t> </w:t>
      </w:r>
      <w:r w:rsidRPr="00E015CE">
        <w:rPr>
          <w:lang w:val="ru-RU"/>
        </w:rPr>
        <w:t>организации энергосбережения.</w:t>
      </w:r>
    </w:p>
    <w:p w:rsidR="006E3A1D" w:rsidRPr="00E015CE" w:rsidRDefault="00E015CE">
      <w:pPr>
        <w:spacing w:after="60"/>
        <w:ind w:firstLine="566"/>
        <w:jc w:val="both"/>
        <w:rPr>
          <w:lang w:val="ru-RU"/>
        </w:rPr>
      </w:pPr>
      <w:r w:rsidRPr="00E015CE">
        <w:rPr>
          <w:lang w:val="ru-RU"/>
        </w:rPr>
        <w:t>3.</w:t>
      </w:r>
      <w:r>
        <w:t> </w:t>
      </w:r>
      <w:r w:rsidRPr="00E015CE">
        <w:rPr>
          <w:lang w:val="ru-RU"/>
        </w:rPr>
        <w:t>Основные задачи конкурса:</w:t>
      </w:r>
    </w:p>
    <w:p w:rsidR="006E3A1D" w:rsidRPr="00E015CE" w:rsidRDefault="00E015CE">
      <w:pPr>
        <w:spacing w:after="60"/>
        <w:ind w:firstLine="566"/>
        <w:jc w:val="both"/>
        <w:rPr>
          <w:lang w:val="ru-RU"/>
        </w:rPr>
      </w:pPr>
      <w:r w:rsidRPr="00E015CE">
        <w:rPr>
          <w:lang w:val="ru-RU"/>
        </w:rPr>
        <w:t>пропаганда методов экономии энергоресурсов;</w:t>
      </w:r>
    </w:p>
    <w:p w:rsidR="006E3A1D" w:rsidRPr="00E015CE" w:rsidRDefault="00E015CE">
      <w:pPr>
        <w:spacing w:after="60"/>
        <w:ind w:firstLine="566"/>
        <w:jc w:val="both"/>
        <w:rPr>
          <w:lang w:val="ru-RU"/>
        </w:rPr>
      </w:pPr>
      <w:r w:rsidRPr="00E015CE">
        <w:rPr>
          <w:lang w:val="ru-RU"/>
        </w:rPr>
        <w:lastRenderedPageBreak/>
        <w:t>активизация исследовательской деятельности обучающихся и педагогических работников в области энергосбережения;</w:t>
      </w:r>
    </w:p>
    <w:p w:rsidR="006E3A1D" w:rsidRPr="00E015CE" w:rsidRDefault="00E015CE">
      <w:pPr>
        <w:spacing w:after="60"/>
        <w:ind w:firstLine="566"/>
        <w:jc w:val="both"/>
        <w:rPr>
          <w:lang w:val="ru-RU"/>
        </w:rPr>
      </w:pPr>
      <w:r w:rsidRPr="00E015CE">
        <w:rPr>
          <w:lang w:val="ru-RU"/>
        </w:rPr>
        <w:t>стимулирование творческой деятельности учреждений образования по энергосбережению;</w:t>
      </w:r>
    </w:p>
    <w:p w:rsidR="006E3A1D" w:rsidRPr="00E015CE" w:rsidRDefault="00E015CE">
      <w:pPr>
        <w:spacing w:after="60"/>
        <w:ind w:firstLine="566"/>
        <w:jc w:val="both"/>
        <w:rPr>
          <w:lang w:val="ru-RU"/>
        </w:rPr>
      </w:pPr>
      <w:r w:rsidRPr="00E015CE">
        <w:rPr>
          <w:lang w:val="ru-RU"/>
        </w:rPr>
        <w:t>развитие методов образования в области энергосбережения, энергоэффективности и экологии;</w:t>
      </w:r>
    </w:p>
    <w:p w:rsidR="006E3A1D" w:rsidRPr="00E015CE" w:rsidRDefault="00E015CE">
      <w:pPr>
        <w:spacing w:after="60"/>
        <w:ind w:firstLine="566"/>
        <w:jc w:val="both"/>
        <w:rPr>
          <w:lang w:val="ru-RU"/>
        </w:rPr>
      </w:pPr>
      <w:r w:rsidRPr="00E015CE">
        <w:rPr>
          <w:lang w:val="ru-RU"/>
        </w:rPr>
        <w:t>разработка практических мер по экономии энергоресурсов, повышение эффективности использования энергоресурсов в быту;</w:t>
      </w:r>
    </w:p>
    <w:p w:rsidR="006E3A1D" w:rsidRPr="00E015CE" w:rsidRDefault="00E015CE">
      <w:pPr>
        <w:spacing w:after="60"/>
        <w:ind w:firstLine="566"/>
        <w:jc w:val="both"/>
        <w:rPr>
          <w:lang w:val="ru-RU"/>
        </w:rPr>
      </w:pPr>
      <w:r w:rsidRPr="00E015CE">
        <w:rPr>
          <w:lang w:val="ru-RU"/>
        </w:rPr>
        <w:t>привлечение внимания общественности к вопросам энергосбережения, энергоэффективности и экологии.</w:t>
      </w:r>
    </w:p>
    <w:p w:rsidR="006E3A1D" w:rsidRPr="00E015CE" w:rsidRDefault="00E015CE">
      <w:pPr>
        <w:spacing w:after="60"/>
        <w:ind w:firstLine="566"/>
        <w:jc w:val="both"/>
        <w:rPr>
          <w:lang w:val="ru-RU"/>
        </w:rPr>
      </w:pPr>
      <w:r w:rsidRPr="00E015CE">
        <w:rPr>
          <w:lang w:val="ru-RU"/>
        </w:rPr>
        <w:t>4.</w:t>
      </w:r>
      <w:r>
        <w:t> </w:t>
      </w:r>
      <w:r w:rsidRPr="00E015CE">
        <w:rPr>
          <w:lang w:val="ru-RU"/>
        </w:rPr>
        <w:t>Конкурс проводится среди учреждений образования, педагогических работников учреждений образования, обучающихся учреждений образования, осваивающих содержание образовательной программы дошкольного образования,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образовательной программы среднего специального образования, а также образовательные программы дополнительного образования детей и молодежи по профилям.</w:t>
      </w:r>
    </w:p>
    <w:p w:rsidR="006E3A1D" w:rsidRPr="00E015CE" w:rsidRDefault="00E015CE">
      <w:pPr>
        <w:spacing w:after="60"/>
        <w:ind w:firstLine="566"/>
        <w:jc w:val="both"/>
        <w:rPr>
          <w:lang w:val="ru-RU"/>
        </w:rPr>
      </w:pPr>
      <w:r w:rsidRPr="00E015CE">
        <w:rPr>
          <w:lang w:val="ru-RU"/>
        </w:rPr>
        <w:t>5.</w:t>
      </w:r>
      <w:r>
        <w:t> </w:t>
      </w:r>
      <w:r w:rsidRPr="00E015CE">
        <w:rPr>
          <w:lang w:val="ru-RU"/>
        </w:rPr>
        <w:t>Конкурс проводится по следующим номинациям:</w:t>
      </w:r>
    </w:p>
    <w:p w:rsidR="006E3A1D" w:rsidRPr="00E015CE" w:rsidRDefault="00E015CE">
      <w:pPr>
        <w:spacing w:after="60"/>
        <w:ind w:firstLine="566"/>
        <w:jc w:val="both"/>
        <w:rPr>
          <w:lang w:val="ru-RU"/>
        </w:rPr>
      </w:pPr>
      <w:r w:rsidRPr="00E015CE">
        <w:rPr>
          <w:lang w:val="ru-RU"/>
        </w:rPr>
        <w:t>«Проект практических мероприятий по энергосбережению,</w:t>
      </w:r>
      <w:r>
        <w:t> </w:t>
      </w:r>
      <w:r w:rsidRPr="00E015CE">
        <w:rPr>
          <w:lang w:val="ru-RU"/>
        </w:rPr>
        <w:t>энергоэффективности и</w:t>
      </w:r>
      <w:r>
        <w:t> </w:t>
      </w:r>
      <w:r w:rsidRPr="00E015CE">
        <w:rPr>
          <w:lang w:val="ru-RU"/>
        </w:rPr>
        <w:t>возобновляемой энергии»;</w:t>
      </w:r>
    </w:p>
    <w:p w:rsidR="006E3A1D" w:rsidRPr="00E015CE" w:rsidRDefault="00E015CE">
      <w:pPr>
        <w:spacing w:after="60"/>
        <w:ind w:firstLine="566"/>
        <w:jc w:val="both"/>
        <w:rPr>
          <w:lang w:val="ru-RU"/>
        </w:rPr>
      </w:pPr>
      <w:r w:rsidRPr="00E015CE">
        <w:rPr>
          <w:lang w:val="ru-RU"/>
        </w:rPr>
        <w:t>«Культурно-зрелищное мероприятие по пропаганде эффективного и рационального использования энергоресурсов»;</w:t>
      </w:r>
    </w:p>
    <w:p w:rsidR="006E3A1D" w:rsidRPr="00E015CE" w:rsidRDefault="00E015CE">
      <w:pPr>
        <w:spacing w:after="60"/>
        <w:ind w:firstLine="566"/>
        <w:jc w:val="both"/>
        <w:rPr>
          <w:lang w:val="ru-RU"/>
        </w:rPr>
      </w:pPr>
      <w:r w:rsidRPr="00E015CE">
        <w:rPr>
          <w:lang w:val="ru-RU"/>
        </w:rPr>
        <w:t xml:space="preserve">«Художественная работа по пропаганде эффективного и рационального использования энергоресурсов», включающая </w:t>
      </w:r>
      <w:proofErr w:type="spellStart"/>
      <w:r w:rsidRPr="00E015CE">
        <w:rPr>
          <w:lang w:val="ru-RU"/>
        </w:rPr>
        <w:t>подноминации</w:t>
      </w:r>
      <w:proofErr w:type="spellEnd"/>
      <w:r w:rsidRPr="00E015CE">
        <w:rPr>
          <w:lang w:val="ru-RU"/>
        </w:rPr>
        <w:t xml:space="preserve"> «Видеоролик» и «Листовка; плакат; рисунок»;</w:t>
      </w:r>
    </w:p>
    <w:p w:rsidR="006E3A1D" w:rsidRPr="00E015CE" w:rsidRDefault="00E015CE">
      <w:pPr>
        <w:spacing w:after="60"/>
        <w:ind w:firstLine="566"/>
        <w:jc w:val="both"/>
        <w:rPr>
          <w:lang w:val="ru-RU"/>
        </w:rPr>
      </w:pPr>
      <w:r w:rsidRPr="00E015CE">
        <w:rPr>
          <w:lang w:val="ru-RU"/>
        </w:rPr>
        <w:t>«Система образовательного процесса и информационно-пропагандистской работы в сфере энергосбережения в учреждении образования»;</w:t>
      </w:r>
    </w:p>
    <w:p w:rsidR="006E3A1D" w:rsidRPr="00E015CE" w:rsidRDefault="00E015CE">
      <w:pPr>
        <w:spacing w:after="60"/>
        <w:ind w:firstLine="566"/>
        <w:jc w:val="both"/>
        <w:rPr>
          <w:lang w:val="ru-RU"/>
        </w:rPr>
      </w:pPr>
      <w:r w:rsidRPr="00E015CE">
        <w:rPr>
          <w:lang w:val="ru-RU"/>
        </w:rPr>
        <w:t>«Лучший педагогический работник по</w:t>
      </w:r>
      <w:r>
        <w:t> </w:t>
      </w:r>
      <w:r w:rsidRPr="00E015CE">
        <w:rPr>
          <w:lang w:val="ru-RU"/>
        </w:rPr>
        <w:t>организации работы по</w:t>
      </w:r>
      <w:r>
        <w:t> </w:t>
      </w:r>
      <w:r w:rsidRPr="00E015CE">
        <w:rPr>
          <w:lang w:val="ru-RU"/>
        </w:rPr>
        <w:t xml:space="preserve">воспитанию культуры </w:t>
      </w:r>
      <w:proofErr w:type="spellStart"/>
      <w:r w:rsidRPr="00E015CE">
        <w:rPr>
          <w:lang w:val="ru-RU"/>
        </w:rPr>
        <w:t>ресурсо</w:t>
      </w:r>
      <w:proofErr w:type="spellEnd"/>
      <w:r w:rsidRPr="00E015CE">
        <w:rPr>
          <w:lang w:val="ru-RU"/>
        </w:rPr>
        <w:t>- и</w:t>
      </w:r>
      <w:r>
        <w:t> </w:t>
      </w:r>
      <w:r w:rsidRPr="00E015CE">
        <w:rPr>
          <w:lang w:val="ru-RU"/>
        </w:rPr>
        <w:t>энергосбережения у</w:t>
      </w:r>
      <w:r>
        <w:t> </w:t>
      </w:r>
      <w:r w:rsidRPr="00E015CE">
        <w:rPr>
          <w:lang w:val="ru-RU"/>
        </w:rPr>
        <w:t>обучающихся»;</w:t>
      </w:r>
    </w:p>
    <w:p w:rsidR="006E3A1D" w:rsidRPr="00E015CE" w:rsidRDefault="00E015CE">
      <w:pPr>
        <w:spacing w:after="60"/>
        <w:ind w:firstLine="566"/>
        <w:jc w:val="both"/>
        <w:rPr>
          <w:lang w:val="ru-RU"/>
        </w:rPr>
      </w:pPr>
      <w:r w:rsidRPr="00E015CE">
        <w:rPr>
          <w:lang w:val="ru-RU"/>
        </w:rPr>
        <w:t>«Геймификация в</w:t>
      </w:r>
      <w:r>
        <w:t> </w:t>
      </w:r>
      <w:r w:rsidRPr="00E015CE">
        <w:rPr>
          <w:lang w:val="ru-RU"/>
        </w:rPr>
        <w:t xml:space="preserve">энергосбережении», включающая </w:t>
      </w:r>
      <w:proofErr w:type="spellStart"/>
      <w:r w:rsidRPr="00E015CE">
        <w:rPr>
          <w:lang w:val="ru-RU"/>
        </w:rPr>
        <w:t>подноминации</w:t>
      </w:r>
      <w:proofErr w:type="spellEnd"/>
      <w:r w:rsidRPr="00E015CE">
        <w:rPr>
          <w:lang w:val="ru-RU"/>
        </w:rPr>
        <w:t xml:space="preserve"> «Дидактическая игра», «Настольная игра», «Компьютерная игра».</w:t>
      </w:r>
    </w:p>
    <w:p w:rsidR="006E3A1D" w:rsidRDefault="00E015CE">
      <w:pPr>
        <w:spacing w:after="60"/>
        <w:ind w:firstLine="566"/>
        <w:jc w:val="both"/>
      </w:pPr>
      <w:r w:rsidRPr="00E015CE">
        <w:rPr>
          <w:lang w:val="ru-RU"/>
        </w:rPr>
        <w:t>6.</w:t>
      </w:r>
      <w:r>
        <w:t> </w:t>
      </w:r>
      <w:r w:rsidRPr="00E015CE">
        <w:rPr>
          <w:lang w:val="ru-RU"/>
        </w:rPr>
        <w:t>Организация и проведение конкурса осуществляются Департаментом по энергоэффективности Государственного комитета по стандартизации (далее</w:t>
      </w:r>
      <w:r>
        <w:t> </w:t>
      </w:r>
      <w:r w:rsidRPr="00E015CE">
        <w:rPr>
          <w:lang w:val="ru-RU"/>
        </w:rPr>
        <w:t>– Департамент по энергоэффективности), Министерством образования, управлениями по</w:t>
      </w:r>
      <w:r>
        <w:t> </w:t>
      </w:r>
      <w:r w:rsidRPr="00E015CE">
        <w:rPr>
          <w:lang w:val="ru-RU"/>
        </w:rPr>
        <w:t xml:space="preserve">образованию областных исполнительных комитетов, комитетом по образованию </w:t>
      </w:r>
      <w:proofErr w:type="spellStart"/>
      <w:r>
        <w:t>Минского</w:t>
      </w:r>
      <w:proofErr w:type="spellEnd"/>
      <w:r>
        <w:t xml:space="preserve"> </w:t>
      </w:r>
      <w:proofErr w:type="spellStart"/>
      <w:r>
        <w:t>городского</w:t>
      </w:r>
      <w:proofErr w:type="spellEnd"/>
      <w:r>
        <w:t xml:space="preserve"> </w:t>
      </w:r>
      <w:proofErr w:type="spellStart"/>
      <w:r>
        <w:t>исполнительного</w:t>
      </w:r>
      <w:proofErr w:type="spellEnd"/>
      <w:r>
        <w:t xml:space="preserve"> </w:t>
      </w:r>
      <w:proofErr w:type="spellStart"/>
      <w:r>
        <w:t>комитета</w:t>
      </w:r>
      <w:proofErr w:type="spellEnd"/>
      <w:r>
        <w:t xml:space="preserve">, </w:t>
      </w:r>
      <w:proofErr w:type="spellStart"/>
      <w:r>
        <w:t>управлениями</w:t>
      </w:r>
      <w:proofErr w:type="spellEnd"/>
      <w:r>
        <w:t xml:space="preserve"> </w:t>
      </w:r>
      <w:proofErr w:type="spellStart"/>
      <w:r>
        <w:t>по</w:t>
      </w:r>
      <w:proofErr w:type="spellEnd"/>
      <w:r>
        <w:t xml:space="preserve"> </w:t>
      </w:r>
      <w:proofErr w:type="spellStart"/>
      <w:r>
        <w:t>надзору</w:t>
      </w:r>
      <w:proofErr w:type="spellEnd"/>
      <w:r>
        <w:t xml:space="preserve"> </w:t>
      </w:r>
      <w:proofErr w:type="spellStart"/>
      <w:r>
        <w:t>за</w:t>
      </w:r>
      <w:proofErr w:type="spellEnd"/>
      <w:r>
        <w:t xml:space="preserve"> </w:t>
      </w:r>
      <w:proofErr w:type="spellStart"/>
      <w:r>
        <w:t>рациональным</w:t>
      </w:r>
      <w:proofErr w:type="spellEnd"/>
      <w:r>
        <w:t xml:space="preserve"> </w:t>
      </w:r>
      <w:proofErr w:type="spellStart"/>
      <w:r>
        <w:t>использованием</w:t>
      </w:r>
      <w:proofErr w:type="spellEnd"/>
      <w:r>
        <w:t xml:space="preserve"> </w:t>
      </w:r>
      <w:proofErr w:type="spellStart"/>
      <w:r>
        <w:t>топливно-энергетических</w:t>
      </w:r>
      <w:proofErr w:type="spellEnd"/>
      <w:r>
        <w:t xml:space="preserve"> </w:t>
      </w:r>
      <w:proofErr w:type="spellStart"/>
      <w:r>
        <w:t>ресурсов</w:t>
      </w:r>
      <w:proofErr w:type="spellEnd"/>
      <w:r>
        <w:t xml:space="preserve"> </w:t>
      </w:r>
      <w:proofErr w:type="spellStart"/>
      <w:r>
        <w:t>по</w:t>
      </w:r>
      <w:proofErr w:type="spellEnd"/>
      <w:r>
        <w:t xml:space="preserve"> </w:t>
      </w:r>
      <w:proofErr w:type="spellStart"/>
      <w:r>
        <w:t>областям</w:t>
      </w:r>
      <w:proofErr w:type="spellEnd"/>
      <w:r>
        <w:t xml:space="preserve"> и г. </w:t>
      </w:r>
      <w:proofErr w:type="spellStart"/>
      <w:r>
        <w:t>Минску</w:t>
      </w:r>
      <w:proofErr w:type="spellEnd"/>
      <w:r>
        <w:t xml:space="preserve"> (</w:t>
      </w:r>
      <w:proofErr w:type="spellStart"/>
      <w:r>
        <w:t>далее</w:t>
      </w:r>
      <w:proofErr w:type="spellEnd"/>
      <w:r>
        <w:t xml:space="preserve"> – </w:t>
      </w:r>
      <w:proofErr w:type="spellStart"/>
      <w:r>
        <w:t>организаторы</w:t>
      </w:r>
      <w:proofErr w:type="spellEnd"/>
      <w:r>
        <w:t xml:space="preserve"> </w:t>
      </w:r>
      <w:proofErr w:type="spellStart"/>
      <w:r>
        <w:t>конкурса</w:t>
      </w:r>
      <w:proofErr w:type="spellEnd"/>
      <w:r>
        <w:t>).</w:t>
      </w:r>
    </w:p>
    <w:p w:rsidR="006E3A1D" w:rsidRPr="00E015CE" w:rsidRDefault="00E015CE">
      <w:pPr>
        <w:spacing w:after="60"/>
        <w:ind w:firstLine="566"/>
        <w:jc w:val="both"/>
        <w:rPr>
          <w:lang w:val="ru-RU"/>
        </w:rPr>
      </w:pPr>
      <w:r w:rsidRPr="00E015CE">
        <w:rPr>
          <w:lang w:val="ru-RU"/>
        </w:rPr>
        <w:lastRenderedPageBreak/>
        <w:t>Содействие в проведении конкурса могут оказывать коммерческие и некоммерческие организации, в том числе в рамках реализуемых совместно с международными организациями проектов в сфере энергосбережения.</w:t>
      </w:r>
    </w:p>
    <w:p w:rsidR="006E3A1D" w:rsidRPr="00E015CE" w:rsidRDefault="00E015CE">
      <w:pPr>
        <w:spacing w:after="60"/>
        <w:ind w:firstLine="566"/>
        <w:jc w:val="both"/>
        <w:rPr>
          <w:lang w:val="ru-RU"/>
        </w:rPr>
      </w:pPr>
      <w:r w:rsidRPr="00E015CE">
        <w:rPr>
          <w:lang w:val="ru-RU"/>
        </w:rPr>
        <w:t>7.</w:t>
      </w:r>
      <w:r>
        <w:t> </w:t>
      </w:r>
      <w:r w:rsidRPr="00E015CE">
        <w:rPr>
          <w:lang w:val="ru-RU"/>
        </w:rPr>
        <w:t>Объявление о проведении конкурса размещается Департаментом по энергоэффективности ежегодно в глобальной компьютерной сети Интернет на официальном сайте Департамента по энергоэффективности не позднее 31</w:t>
      </w:r>
      <w:r>
        <w:t> </w:t>
      </w:r>
      <w:r w:rsidRPr="00E015CE">
        <w:rPr>
          <w:lang w:val="ru-RU"/>
        </w:rPr>
        <w:t>августа.</w:t>
      </w:r>
    </w:p>
    <w:p w:rsidR="006E3A1D" w:rsidRPr="00E015CE" w:rsidRDefault="00E015CE">
      <w:pPr>
        <w:spacing w:after="60"/>
        <w:ind w:firstLine="566"/>
        <w:jc w:val="both"/>
        <w:rPr>
          <w:lang w:val="ru-RU"/>
        </w:rPr>
      </w:pPr>
      <w:r w:rsidRPr="00E015CE">
        <w:rPr>
          <w:lang w:val="ru-RU"/>
        </w:rPr>
        <w:t>8.</w:t>
      </w:r>
      <w:r>
        <w:t> </w:t>
      </w:r>
      <w:r w:rsidRPr="00E015CE">
        <w:rPr>
          <w:lang w:val="ru-RU"/>
        </w:rPr>
        <w:t>Конкурс проводится регулярно в течение учебного года в два этапа.</w:t>
      </w:r>
    </w:p>
    <w:p w:rsidR="006E3A1D" w:rsidRDefault="00E015CE">
      <w:pPr>
        <w:spacing w:after="60"/>
        <w:ind w:firstLine="566"/>
        <w:jc w:val="both"/>
      </w:pPr>
      <w:r w:rsidRPr="00E015CE">
        <w:rPr>
          <w:lang w:val="ru-RU"/>
        </w:rPr>
        <w:t>Отборочный этап конкурса проводится управлениями по</w:t>
      </w:r>
      <w:r>
        <w:t> </w:t>
      </w:r>
      <w:r w:rsidRPr="00E015CE">
        <w:rPr>
          <w:lang w:val="ru-RU"/>
        </w:rPr>
        <w:t xml:space="preserve">образованию областных исполнительных комитетов, комитетом по образованию </w:t>
      </w:r>
      <w:proofErr w:type="spellStart"/>
      <w:r>
        <w:t>Минского</w:t>
      </w:r>
      <w:proofErr w:type="spellEnd"/>
      <w:r>
        <w:t xml:space="preserve"> </w:t>
      </w:r>
      <w:proofErr w:type="spellStart"/>
      <w:r>
        <w:t>городского</w:t>
      </w:r>
      <w:proofErr w:type="spellEnd"/>
      <w:r>
        <w:t xml:space="preserve"> </w:t>
      </w:r>
      <w:proofErr w:type="spellStart"/>
      <w:r>
        <w:t>исполнительного</w:t>
      </w:r>
      <w:proofErr w:type="spellEnd"/>
      <w:r>
        <w:t xml:space="preserve"> </w:t>
      </w:r>
      <w:proofErr w:type="spellStart"/>
      <w:r>
        <w:t>комитета</w:t>
      </w:r>
      <w:proofErr w:type="spellEnd"/>
      <w:r>
        <w:t xml:space="preserve">, </w:t>
      </w:r>
      <w:proofErr w:type="spellStart"/>
      <w:r>
        <w:t>управлениями</w:t>
      </w:r>
      <w:proofErr w:type="spellEnd"/>
      <w:r>
        <w:t xml:space="preserve"> </w:t>
      </w:r>
      <w:proofErr w:type="spellStart"/>
      <w:r>
        <w:t>по</w:t>
      </w:r>
      <w:proofErr w:type="spellEnd"/>
      <w:r>
        <w:t xml:space="preserve"> </w:t>
      </w:r>
      <w:proofErr w:type="spellStart"/>
      <w:r>
        <w:t>надзору</w:t>
      </w:r>
      <w:proofErr w:type="spellEnd"/>
      <w:r>
        <w:t xml:space="preserve"> </w:t>
      </w:r>
      <w:proofErr w:type="spellStart"/>
      <w:r>
        <w:t>за</w:t>
      </w:r>
      <w:proofErr w:type="spellEnd"/>
      <w:r>
        <w:t xml:space="preserve"> </w:t>
      </w:r>
      <w:proofErr w:type="spellStart"/>
      <w:r>
        <w:t>рациональным</w:t>
      </w:r>
      <w:proofErr w:type="spellEnd"/>
      <w:r>
        <w:t xml:space="preserve"> </w:t>
      </w:r>
      <w:proofErr w:type="spellStart"/>
      <w:r>
        <w:t>использованием</w:t>
      </w:r>
      <w:proofErr w:type="spellEnd"/>
      <w:r>
        <w:t xml:space="preserve"> </w:t>
      </w:r>
      <w:proofErr w:type="spellStart"/>
      <w:r>
        <w:t>топливно-энергетических</w:t>
      </w:r>
      <w:proofErr w:type="spellEnd"/>
      <w:r>
        <w:t xml:space="preserve"> </w:t>
      </w:r>
      <w:proofErr w:type="spellStart"/>
      <w:r>
        <w:t>ресурсов</w:t>
      </w:r>
      <w:proofErr w:type="spellEnd"/>
      <w:r>
        <w:t xml:space="preserve"> </w:t>
      </w:r>
      <w:proofErr w:type="spellStart"/>
      <w:r>
        <w:t>по</w:t>
      </w:r>
      <w:proofErr w:type="spellEnd"/>
      <w:r>
        <w:t xml:space="preserve"> </w:t>
      </w:r>
      <w:proofErr w:type="spellStart"/>
      <w:r>
        <w:t>областям</w:t>
      </w:r>
      <w:proofErr w:type="spellEnd"/>
      <w:r>
        <w:t xml:space="preserve"> и г. </w:t>
      </w:r>
      <w:proofErr w:type="spellStart"/>
      <w:r>
        <w:t>Минску</w:t>
      </w:r>
      <w:proofErr w:type="spellEnd"/>
      <w:r>
        <w:t xml:space="preserve"> в </w:t>
      </w:r>
      <w:proofErr w:type="spellStart"/>
      <w:r>
        <w:t>областях</w:t>
      </w:r>
      <w:proofErr w:type="spellEnd"/>
      <w:r>
        <w:t xml:space="preserve"> и г. </w:t>
      </w:r>
      <w:proofErr w:type="spellStart"/>
      <w:r>
        <w:t>Минске</w:t>
      </w:r>
      <w:proofErr w:type="spellEnd"/>
      <w:r>
        <w:t xml:space="preserve"> в </w:t>
      </w:r>
      <w:proofErr w:type="spellStart"/>
      <w:r>
        <w:t>период</w:t>
      </w:r>
      <w:proofErr w:type="spellEnd"/>
      <w:r>
        <w:t xml:space="preserve"> с </w:t>
      </w:r>
      <w:proofErr w:type="spellStart"/>
      <w:r>
        <w:t>октября</w:t>
      </w:r>
      <w:proofErr w:type="spellEnd"/>
      <w:r>
        <w:t xml:space="preserve"> </w:t>
      </w:r>
      <w:proofErr w:type="spellStart"/>
      <w:r>
        <w:t>по</w:t>
      </w:r>
      <w:proofErr w:type="spellEnd"/>
      <w:r>
        <w:t xml:space="preserve"> </w:t>
      </w:r>
      <w:proofErr w:type="spellStart"/>
      <w:r>
        <w:t>январь</w:t>
      </w:r>
      <w:proofErr w:type="spellEnd"/>
      <w:r>
        <w:t xml:space="preserve"> </w:t>
      </w:r>
      <w:proofErr w:type="spellStart"/>
      <w:r>
        <w:t>текущего</w:t>
      </w:r>
      <w:proofErr w:type="spellEnd"/>
      <w:r>
        <w:t xml:space="preserve"> </w:t>
      </w:r>
      <w:proofErr w:type="spellStart"/>
      <w:r>
        <w:t>учебного</w:t>
      </w:r>
      <w:proofErr w:type="spellEnd"/>
      <w:r>
        <w:t xml:space="preserve"> </w:t>
      </w:r>
      <w:proofErr w:type="spellStart"/>
      <w:r>
        <w:t>года</w:t>
      </w:r>
      <w:proofErr w:type="spellEnd"/>
      <w:r>
        <w:t>.</w:t>
      </w:r>
    </w:p>
    <w:p w:rsidR="006E3A1D" w:rsidRDefault="00E015CE">
      <w:pPr>
        <w:spacing w:after="60"/>
        <w:ind w:firstLine="566"/>
        <w:jc w:val="both"/>
      </w:pPr>
      <w:r w:rsidRPr="00E015CE">
        <w:rPr>
          <w:lang w:val="ru-RU"/>
        </w:rPr>
        <w:t>Заключительный этап конкурса проводится с февраля по апрель текущего учебного года Департаментом по энергоэффективности, Министерством образования, управлением по</w:t>
      </w:r>
      <w:r>
        <w:t> </w:t>
      </w:r>
      <w:r w:rsidRPr="00E015CE">
        <w:rPr>
          <w:lang w:val="ru-RU"/>
        </w:rPr>
        <w:t xml:space="preserve">образованию областного исполнительного комитета или комитетом по образованию </w:t>
      </w:r>
      <w:proofErr w:type="spellStart"/>
      <w:r>
        <w:t>Минского</w:t>
      </w:r>
      <w:proofErr w:type="spellEnd"/>
      <w:r>
        <w:t xml:space="preserve"> </w:t>
      </w:r>
      <w:proofErr w:type="spellStart"/>
      <w:r>
        <w:t>городского</w:t>
      </w:r>
      <w:proofErr w:type="spellEnd"/>
      <w:r>
        <w:t xml:space="preserve"> </w:t>
      </w:r>
      <w:proofErr w:type="spellStart"/>
      <w:r>
        <w:t>исполнительного</w:t>
      </w:r>
      <w:proofErr w:type="spellEnd"/>
      <w:r>
        <w:t xml:space="preserve"> </w:t>
      </w:r>
      <w:proofErr w:type="spellStart"/>
      <w:r>
        <w:t>комитета</w:t>
      </w:r>
      <w:proofErr w:type="spellEnd"/>
      <w:r>
        <w:t xml:space="preserve"> (</w:t>
      </w:r>
      <w:proofErr w:type="spellStart"/>
      <w:r>
        <w:t>по</w:t>
      </w:r>
      <w:proofErr w:type="spellEnd"/>
      <w:r>
        <w:t xml:space="preserve"> </w:t>
      </w:r>
      <w:proofErr w:type="spellStart"/>
      <w:r>
        <w:t>месту</w:t>
      </w:r>
      <w:proofErr w:type="spellEnd"/>
      <w:r>
        <w:t xml:space="preserve"> </w:t>
      </w:r>
      <w:proofErr w:type="spellStart"/>
      <w:r>
        <w:t>проведения</w:t>
      </w:r>
      <w:proofErr w:type="spellEnd"/>
      <w:r>
        <w:t xml:space="preserve"> </w:t>
      </w:r>
      <w:proofErr w:type="spellStart"/>
      <w:r>
        <w:t>конкурса</w:t>
      </w:r>
      <w:proofErr w:type="spellEnd"/>
      <w:r>
        <w:t xml:space="preserve">) и </w:t>
      </w:r>
      <w:proofErr w:type="spellStart"/>
      <w:r>
        <w:t>управлением</w:t>
      </w:r>
      <w:proofErr w:type="spellEnd"/>
      <w:r>
        <w:t xml:space="preserve"> </w:t>
      </w:r>
      <w:proofErr w:type="spellStart"/>
      <w:r>
        <w:t>по</w:t>
      </w:r>
      <w:proofErr w:type="spellEnd"/>
      <w:r>
        <w:t xml:space="preserve"> </w:t>
      </w:r>
      <w:proofErr w:type="spellStart"/>
      <w:r>
        <w:t>надзору</w:t>
      </w:r>
      <w:proofErr w:type="spellEnd"/>
      <w:r>
        <w:t xml:space="preserve"> </w:t>
      </w:r>
      <w:proofErr w:type="spellStart"/>
      <w:r>
        <w:t>за</w:t>
      </w:r>
      <w:proofErr w:type="spellEnd"/>
      <w:r>
        <w:t xml:space="preserve"> </w:t>
      </w:r>
      <w:proofErr w:type="spellStart"/>
      <w:r>
        <w:t>рациональным</w:t>
      </w:r>
      <w:proofErr w:type="spellEnd"/>
      <w:r>
        <w:t xml:space="preserve"> </w:t>
      </w:r>
      <w:proofErr w:type="spellStart"/>
      <w:r>
        <w:t>использованием</w:t>
      </w:r>
      <w:proofErr w:type="spellEnd"/>
      <w:r>
        <w:t xml:space="preserve"> </w:t>
      </w:r>
      <w:proofErr w:type="spellStart"/>
      <w:r>
        <w:t>топливно-энергетических</w:t>
      </w:r>
      <w:proofErr w:type="spellEnd"/>
      <w:r>
        <w:t xml:space="preserve"> </w:t>
      </w:r>
      <w:proofErr w:type="spellStart"/>
      <w:r>
        <w:t>ресурсов</w:t>
      </w:r>
      <w:proofErr w:type="spellEnd"/>
      <w:r>
        <w:t xml:space="preserve"> </w:t>
      </w:r>
      <w:proofErr w:type="spellStart"/>
      <w:r>
        <w:t>по</w:t>
      </w:r>
      <w:proofErr w:type="spellEnd"/>
      <w:r>
        <w:t xml:space="preserve"> </w:t>
      </w:r>
      <w:proofErr w:type="spellStart"/>
      <w:r>
        <w:t>области</w:t>
      </w:r>
      <w:proofErr w:type="spellEnd"/>
      <w:r>
        <w:t xml:space="preserve"> </w:t>
      </w:r>
      <w:proofErr w:type="spellStart"/>
      <w:r>
        <w:t>или</w:t>
      </w:r>
      <w:proofErr w:type="spellEnd"/>
      <w:r>
        <w:t xml:space="preserve"> г. </w:t>
      </w:r>
      <w:proofErr w:type="spellStart"/>
      <w:r>
        <w:t>Минску</w:t>
      </w:r>
      <w:proofErr w:type="spellEnd"/>
      <w:r>
        <w:t xml:space="preserve"> (</w:t>
      </w:r>
      <w:proofErr w:type="spellStart"/>
      <w:r>
        <w:t>по</w:t>
      </w:r>
      <w:proofErr w:type="spellEnd"/>
      <w:r>
        <w:t xml:space="preserve"> </w:t>
      </w:r>
      <w:proofErr w:type="spellStart"/>
      <w:r>
        <w:t>месту</w:t>
      </w:r>
      <w:proofErr w:type="spellEnd"/>
      <w:r>
        <w:t xml:space="preserve"> </w:t>
      </w:r>
      <w:proofErr w:type="spellStart"/>
      <w:r>
        <w:t>проведения</w:t>
      </w:r>
      <w:proofErr w:type="spellEnd"/>
      <w:r>
        <w:t xml:space="preserve"> </w:t>
      </w:r>
      <w:proofErr w:type="spellStart"/>
      <w:r>
        <w:t>конкурса</w:t>
      </w:r>
      <w:proofErr w:type="spellEnd"/>
      <w:r>
        <w:t>).</w:t>
      </w:r>
    </w:p>
    <w:p w:rsidR="006E3A1D" w:rsidRPr="00E015CE" w:rsidRDefault="00E015CE">
      <w:pPr>
        <w:spacing w:after="60"/>
        <w:ind w:firstLine="566"/>
        <w:jc w:val="both"/>
        <w:rPr>
          <w:lang w:val="ru-RU"/>
        </w:rPr>
      </w:pPr>
      <w:r w:rsidRPr="00E015CE">
        <w:rPr>
          <w:lang w:val="ru-RU"/>
        </w:rPr>
        <w:t>9.</w:t>
      </w:r>
      <w:r>
        <w:t> </w:t>
      </w:r>
      <w:r w:rsidRPr="00E015CE">
        <w:rPr>
          <w:lang w:val="ru-RU"/>
        </w:rPr>
        <w:t>Для организации и проведения конкурса на каждом этапе создаются организационные комитеты (далее</w:t>
      </w:r>
      <w:r>
        <w:t> </w:t>
      </w:r>
      <w:r w:rsidRPr="00E015CE">
        <w:rPr>
          <w:lang w:val="ru-RU"/>
        </w:rPr>
        <w:t>– оргкомитет).</w:t>
      </w:r>
    </w:p>
    <w:p w:rsidR="006E3A1D" w:rsidRDefault="00E015CE">
      <w:pPr>
        <w:spacing w:after="60"/>
        <w:ind w:firstLine="566"/>
        <w:jc w:val="both"/>
      </w:pPr>
      <w:r w:rsidRPr="00E015CE">
        <w:rPr>
          <w:lang w:val="ru-RU"/>
        </w:rPr>
        <w:t>Составы оргкомитетов отборочного этапа конкурса утверждаются приказами руководителей управлений по</w:t>
      </w:r>
      <w:r>
        <w:t> </w:t>
      </w:r>
      <w:r w:rsidRPr="00E015CE">
        <w:rPr>
          <w:lang w:val="ru-RU"/>
        </w:rPr>
        <w:t xml:space="preserve">образованию областных исполнительных комитетов, комитета по образованию </w:t>
      </w:r>
      <w:proofErr w:type="spellStart"/>
      <w:r>
        <w:t>Минского</w:t>
      </w:r>
      <w:proofErr w:type="spellEnd"/>
      <w:r>
        <w:t xml:space="preserve"> </w:t>
      </w:r>
      <w:proofErr w:type="spellStart"/>
      <w:r>
        <w:t>городского</w:t>
      </w:r>
      <w:proofErr w:type="spellEnd"/>
      <w:r>
        <w:t xml:space="preserve"> </w:t>
      </w:r>
      <w:proofErr w:type="spellStart"/>
      <w:r>
        <w:t>исполнительного</w:t>
      </w:r>
      <w:proofErr w:type="spellEnd"/>
      <w:r>
        <w:t xml:space="preserve"> </w:t>
      </w:r>
      <w:proofErr w:type="spellStart"/>
      <w:r>
        <w:t>комитета</w:t>
      </w:r>
      <w:proofErr w:type="spellEnd"/>
      <w:r>
        <w:t xml:space="preserve"> </w:t>
      </w:r>
      <w:proofErr w:type="spellStart"/>
      <w:r>
        <w:t>не</w:t>
      </w:r>
      <w:proofErr w:type="spellEnd"/>
      <w:r>
        <w:t xml:space="preserve"> </w:t>
      </w:r>
      <w:proofErr w:type="spellStart"/>
      <w:r>
        <w:t>позднее</w:t>
      </w:r>
      <w:proofErr w:type="spellEnd"/>
      <w:r>
        <w:t xml:space="preserve"> 15 </w:t>
      </w:r>
      <w:proofErr w:type="spellStart"/>
      <w:r>
        <w:t>сентября</w:t>
      </w:r>
      <w:proofErr w:type="spellEnd"/>
      <w:r>
        <w:t>.</w:t>
      </w:r>
    </w:p>
    <w:p w:rsidR="006E3A1D" w:rsidRPr="00E015CE" w:rsidRDefault="00E015CE">
      <w:pPr>
        <w:spacing w:after="60"/>
        <w:ind w:firstLine="566"/>
        <w:jc w:val="both"/>
        <w:rPr>
          <w:lang w:val="ru-RU"/>
        </w:rPr>
      </w:pPr>
      <w:r w:rsidRPr="00E015CE">
        <w:rPr>
          <w:lang w:val="ru-RU"/>
        </w:rPr>
        <w:t>Состав оргкомитета заключительного этапа конкурса утверждается приказом заместителя Председателя Государственного комитета по стандартизации</w:t>
      </w:r>
      <w:r>
        <w:t> </w:t>
      </w:r>
      <w:r w:rsidRPr="00E015CE">
        <w:rPr>
          <w:lang w:val="ru-RU"/>
        </w:rPr>
        <w:t>– директора Департамента по энергоэффективности не позднее 31</w:t>
      </w:r>
      <w:r>
        <w:t> </w:t>
      </w:r>
      <w:r w:rsidRPr="00E015CE">
        <w:rPr>
          <w:lang w:val="ru-RU"/>
        </w:rPr>
        <w:t>января.</w:t>
      </w:r>
    </w:p>
    <w:p w:rsidR="006E3A1D" w:rsidRDefault="00E015CE">
      <w:pPr>
        <w:spacing w:after="60"/>
        <w:ind w:firstLine="566"/>
        <w:jc w:val="both"/>
      </w:pPr>
      <w:r w:rsidRPr="00E015CE">
        <w:rPr>
          <w:lang w:val="ru-RU"/>
        </w:rPr>
        <w:t>В составы оргкомитетов могут включаться представители Департамента по энергоэффективности, Министерства образования, управлений по</w:t>
      </w:r>
      <w:r>
        <w:t> </w:t>
      </w:r>
      <w:r w:rsidRPr="00E015CE">
        <w:rPr>
          <w:lang w:val="ru-RU"/>
        </w:rPr>
        <w:t xml:space="preserve">образованию областного исполнительного комитета или комитета по образованию </w:t>
      </w:r>
      <w:proofErr w:type="spellStart"/>
      <w:r>
        <w:t>Минского</w:t>
      </w:r>
      <w:proofErr w:type="spellEnd"/>
      <w:r>
        <w:t xml:space="preserve"> </w:t>
      </w:r>
      <w:proofErr w:type="spellStart"/>
      <w:r>
        <w:t>городского</w:t>
      </w:r>
      <w:proofErr w:type="spellEnd"/>
      <w:r>
        <w:t xml:space="preserve"> </w:t>
      </w:r>
      <w:proofErr w:type="spellStart"/>
      <w:r>
        <w:t>исполнительного</w:t>
      </w:r>
      <w:proofErr w:type="spellEnd"/>
      <w:r>
        <w:t xml:space="preserve"> </w:t>
      </w:r>
      <w:proofErr w:type="spellStart"/>
      <w:r>
        <w:t>комитета</w:t>
      </w:r>
      <w:proofErr w:type="spellEnd"/>
      <w:r>
        <w:t xml:space="preserve">, </w:t>
      </w:r>
      <w:proofErr w:type="spellStart"/>
      <w:r>
        <w:t>управлений</w:t>
      </w:r>
      <w:proofErr w:type="spellEnd"/>
      <w:r>
        <w:t xml:space="preserve"> </w:t>
      </w:r>
      <w:proofErr w:type="spellStart"/>
      <w:r>
        <w:t>по</w:t>
      </w:r>
      <w:proofErr w:type="spellEnd"/>
      <w:r>
        <w:t xml:space="preserve"> </w:t>
      </w:r>
      <w:proofErr w:type="spellStart"/>
      <w:r>
        <w:t>надзору</w:t>
      </w:r>
      <w:proofErr w:type="spellEnd"/>
      <w:r>
        <w:t xml:space="preserve"> </w:t>
      </w:r>
      <w:proofErr w:type="spellStart"/>
      <w:r>
        <w:t>за</w:t>
      </w:r>
      <w:proofErr w:type="spellEnd"/>
      <w:r>
        <w:t xml:space="preserve"> </w:t>
      </w:r>
      <w:proofErr w:type="spellStart"/>
      <w:r>
        <w:t>рациональным</w:t>
      </w:r>
      <w:proofErr w:type="spellEnd"/>
      <w:r>
        <w:t xml:space="preserve"> </w:t>
      </w:r>
      <w:proofErr w:type="spellStart"/>
      <w:r>
        <w:t>использованием</w:t>
      </w:r>
      <w:proofErr w:type="spellEnd"/>
      <w:r>
        <w:t xml:space="preserve"> </w:t>
      </w:r>
      <w:proofErr w:type="spellStart"/>
      <w:r>
        <w:t>топливно-энергетических</w:t>
      </w:r>
      <w:proofErr w:type="spellEnd"/>
      <w:r>
        <w:t xml:space="preserve"> </w:t>
      </w:r>
      <w:proofErr w:type="spellStart"/>
      <w:r>
        <w:t>ресурсов</w:t>
      </w:r>
      <w:proofErr w:type="spellEnd"/>
      <w:r>
        <w:t xml:space="preserve"> </w:t>
      </w:r>
      <w:proofErr w:type="spellStart"/>
      <w:r>
        <w:t>по</w:t>
      </w:r>
      <w:proofErr w:type="spellEnd"/>
      <w:r>
        <w:t xml:space="preserve"> </w:t>
      </w:r>
      <w:proofErr w:type="spellStart"/>
      <w:r>
        <w:t>области</w:t>
      </w:r>
      <w:proofErr w:type="spellEnd"/>
      <w:r>
        <w:t xml:space="preserve"> </w:t>
      </w:r>
      <w:proofErr w:type="spellStart"/>
      <w:r>
        <w:t>или</w:t>
      </w:r>
      <w:proofErr w:type="spellEnd"/>
      <w:r>
        <w:t xml:space="preserve"> г. </w:t>
      </w:r>
      <w:proofErr w:type="spellStart"/>
      <w:r>
        <w:t>Минску</w:t>
      </w:r>
      <w:proofErr w:type="spellEnd"/>
      <w:r>
        <w:t xml:space="preserve"> и </w:t>
      </w:r>
      <w:proofErr w:type="spellStart"/>
      <w:r>
        <w:t>иных</w:t>
      </w:r>
      <w:proofErr w:type="spellEnd"/>
      <w:r>
        <w:t xml:space="preserve"> </w:t>
      </w:r>
      <w:proofErr w:type="spellStart"/>
      <w:r>
        <w:t>организаций</w:t>
      </w:r>
      <w:proofErr w:type="spellEnd"/>
      <w:r>
        <w:t>.</w:t>
      </w:r>
    </w:p>
    <w:p w:rsidR="006E3A1D" w:rsidRPr="00E015CE" w:rsidRDefault="00E015CE">
      <w:pPr>
        <w:spacing w:after="60"/>
        <w:ind w:firstLine="566"/>
        <w:jc w:val="both"/>
        <w:rPr>
          <w:lang w:val="ru-RU"/>
        </w:rPr>
      </w:pPr>
      <w:r w:rsidRPr="00E015CE">
        <w:rPr>
          <w:lang w:val="ru-RU"/>
        </w:rPr>
        <w:t>10.</w:t>
      </w:r>
      <w:r>
        <w:t> </w:t>
      </w:r>
      <w:r w:rsidRPr="00E015CE">
        <w:rPr>
          <w:lang w:val="ru-RU"/>
        </w:rPr>
        <w:t>Оргкомитеты на каждом этапе конкурса:</w:t>
      </w:r>
    </w:p>
    <w:p w:rsidR="006E3A1D" w:rsidRPr="00E015CE" w:rsidRDefault="00E015CE">
      <w:pPr>
        <w:spacing w:after="60"/>
        <w:ind w:firstLine="566"/>
        <w:jc w:val="both"/>
        <w:rPr>
          <w:lang w:val="ru-RU"/>
        </w:rPr>
      </w:pPr>
      <w:r w:rsidRPr="00E015CE">
        <w:rPr>
          <w:lang w:val="ru-RU"/>
        </w:rPr>
        <w:t>осуществляют руководство подготовкой и проведением конкурса;</w:t>
      </w:r>
    </w:p>
    <w:p w:rsidR="006E3A1D" w:rsidRPr="00E015CE" w:rsidRDefault="00E015CE">
      <w:pPr>
        <w:spacing w:after="60"/>
        <w:ind w:firstLine="566"/>
        <w:jc w:val="both"/>
        <w:rPr>
          <w:lang w:val="ru-RU"/>
        </w:rPr>
      </w:pPr>
      <w:r w:rsidRPr="00E015CE">
        <w:rPr>
          <w:lang w:val="ru-RU"/>
        </w:rPr>
        <w:t>согласовывают время и место проведения мероприятий конкурса;</w:t>
      </w:r>
    </w:p>
    <w:p w:rsidR="006E3A1D" w:rsidRPr="00E015CE" w:rsidRDefault="00E015CE">
      <w:pPr>
        <w:spacing w:after="60"/>
        <w:ind w:firstLine="566"/>
        <w:jc w:val="both"/>
        <w:rPr>
          <w:lang w:val="ru-RU"/>
        </w:rPr>
      </w:pPr>
      <w:r w:rsidRPr="00E015CE">
        <w:rPr>
          <w:lang w:val="ru-RU"/>
        </w:rPr>
        <w:t>определяют сроки подачи заявок на участие в конкурсе;</w:t>
      </w:r>
    </w:p>
    <w:p w:rsidR="006E3A1D" w:rsidRPr="00E015CE" w:rsidRDefault="00E015CE">
      <w:pPr>
        <w:spacing w:after="60"/>
        <w:ind w:firstLine="566"/>
        <w:jc w:val="both"/>
        <w:rPr>
          <w:lang w:val="ru-RU"/>
        </w:rPr>
      </w:pPr>
      <w:r w:rsidRPr="00E015CE">
        <w:rPr>
          <w:lang w:val="ru-RU"/>
        </w:rPr>
        <w:t>осуществляют взаимодействие с организациями по вопросам подготовки и проведения конкурса;</w:t>
      </w:r>
    </w:p>
    <w:p w:rsidR="006E3A1D" w:rsidRPr="00E015CE" w:rsidRDefault="00E015CE">
      <w:pPr>
        <w:spacing w:after="60"/>
        <w:ind w:firstLine="566"/>
        <w:jc w:val="both"/>
        <w:rPr>
          <w:lang w:val="ru-RU"/>
        </w:rPr>
      </w:pPr>
      <w:r w:rsidRPr="00E015CE">
        <w:rPr>
          <w:lang w:val="ru-RU"/>
        </w:rPr>
        <w:t>определяют способы информационно-рекламной поддержки конкурса, в том числе освещения его в средствах массовой информации;</w:t>
      </w:r>
    </w:p>
    <w:p w:rsidR="006E3A1D" w:rsidRPr="00E015CE" w:rsidRDefault="00E015CE">
      <w:pPr>
        <w:spacing w:after="60"/>
        <w:ind w:firstLine="566"/>
        <w:jc w:val="both"/>
        <w:rPr>
          <w:lang w:val="ru-RU"/>
        </w:rPr>
      </w:pPr>
      <w:r w:rsidRPr="00E015CE">
        <w:rPr>
          <w:lang w:val="ru-RU"/>
        </w:rPr>
        <w:t>решают иные вопросы, возникающие в ходе подготовки и проведения этапов конкурса.</w:t>
      </w:r>
    </w:p>
    <w:p w:rsidR="006E3A1D" w:rsidRPr="00E015CE" w:rsidRDefault="00E015CE">
      <w:pPr>
        <w:spacing w:after="60"/>
        <w:ind w:firstLine="566"/>
        <w:jc w:val="both"/>
        <w:rPr>
          <w:lang w:val="ru-RU"/>
        </w:rPr>
      </w:pPr>
      <w:r w:rsidRPr="00E015CE">
        <w:rPr>
          <w:lang w:val="ru-RU"/>
        </w:rPr>
        <w:lastRenderedPageBreak/>
        <w:t>11.</w:t>
      </w:r>
      <w:r>
        <w:t> </w:t>
      </w:r>
      <w:r w:rsidRPr="00E015CE">
        <w:rPr>
          <w:lang w:val="ru-RU"/>
        </w:rPr>
        <w:t>Решения оргкомитетов принимаются на заседаниях и оформляются протоколами. Оргкомитеты правомочны принимать решения, если на заседании присутствует не менее двух третей состава.</w:t>
      </w:r>
    </w:p>
    <w:p w:rsidR="006E3A1D" w:rsidRPr="00E015CE" w:rsidRDefault="00E015CE">
      <w:pPr>
        <w:spacing w:after="60"/>
        <w:ind w:firstLine="566"/>
        <w:jc w:val="both"/>
        <w:rPr>
          <w:lang w:val="ru-RU"/>
        </w:rPr>
      </w:pPr>
      <w:r w:rsidRPr="00E015CE">
        <w:rPr>
          <w:lang w:val="ru-RU"/>
        </w:rPr>
        <w:t>12.</w:t>
      </w:r>
      <w:r>
        <w:t> </w:t>
      </w:r>
      <w:r w:rsidRPr="00E015CE">
        <w:rPr>
          <w:lang w:val="ru-RU"/>
        </w:rPr>
        <w:t>В конкурсе принимают участие учреждения образования, обучающиеся учреждений образования, которые представили в</w:t>
      </w:r>
      <w:r>
        <w:t> </w:t>
      </w:r>
      <w:r w:rsidRPr="00E015CE">
        <w:rPr>
          <w:lang w:val="ru-RU"/>
        </w:rPr>
        <w:t>оргкомитет индивидуальные и</w:t>
      </w:r>
      <w:r>
        <w:t> </w:t>
      </w:r>
      <w:r w:rsidRPr="00E015CE">
        <w:rPr>
          <w:lang w:val="ru-RU"/>
        </w:rPr>
        <w:t>(или) коллективные конкурсные работы, а</w:t>
      </w:r>
      <w:r>
        <w:t> </w:t>
      </w:r>
      <w:r w:rsidRPr="00E015CE">
        <w:rPr>
          <w:lang w:val="ru-RU"/>
        </w:rPr>
        <w:t>также педагогические работники учреждений образования, которые представили индивидуальные конкурсные работы.</w:t>
      </w:r>
    </w:p>
    <w:p w:rsidR="006E3A1D" w:rsidRPr="00E015CE" w:rsidRDefault="00E015CE">
      <w:pPr>
        <w:spacing w:after="60"/>
        <w:ind w:firstLine="566"/>
        <w:jc w:val="both"/>
        <w:rPr>
          <w:lang w:val="ru-RU"/>
        </w:rPr>
      </w:pPr>
      <w:r w:rsidRPr="00E015CE">
        <w:rPr>
          <w:lang w:val="ru-RU"/>
        </w:rPr>
        <w:t>Для каждой индивидуальной и</w:t>
      </w:r>
      <w:r>
        <w:t> </w:t>
      </w:r>
      <w:r w:rsidRPr="00E015CE">
        <w:rPr>
          <w:lang w:val="ru-RU"/>
        </w:rPr>
        <w:t>(или) коллективной конкурсной работы должен быть определен руководитель из</w:t>
      </w:r>
      <w:r>
        <w:t> </w:t>
      </w:r>
      <w:r w:rsidRPr="00E015CE">
        <w:rPr>
          <w:lang w:val="ru-RU"/>
        </w:rPr>
        <w:t>числа педагогических работников учреждения образования и</w:t>
      </w:r>
      <w:r>
        <w:t> </w:t>
      </w:r>
      <w:r w:rsidRPr="00E015CE">
        <w:rPr>
          <w:lang w:val="ru-RU"/>
        </w:rPr>
        <w:t>(или) законных представителей обучающихся, за</w:t>
      </w:r>
      <w:r>
        <w:t> </w:t>
      </w:r>
      <w:r w:rsidRPr="00E015CE">
        <w:rPr>
          <w:lang w:val="ru-RU"/>
        </w:rPr>
        <w:t>исключением педагогических работников учреждений образования, принимающих участие в</w:t>
      </w:r>
      <w:r>
        <w:t> </w:t>
      </w:r>
      <w:r w:rsidRPr="00E015CE">
        <w:rPr>
          <w:lang w:val="ru-RU"/>
        </w:rPr>
        <w:t>номинации «Лучший педагогический работник по</w:t>
      </w:r>
      <w:r>
        <w:t> </w:t>
      </w:r>
      <w:r w:rsidRPr="00E015CE">
        <w:rPr>
          <w:lang w:val="ru-RU"/>
        </w:rPr>
        <w:t>организации работы по</w:t>
      </w:r>
      <w:r>
        <w:t> </w:t>
      </w:r>
      <w:r w:rsidRPr="00E015CE">
        <w:rPr>
          <w:lang w:val="ru-RU"/>
        </w:rPr>
        <w:t xml:space="preserve">воспитанию культуры </w:t>
      </w:r>
      <w:proofErr w:type="spellStart"/>
      <w:r w:rsidRPr="00E015CE">
        <w:rPr>
          <w:lang w:val="ru-RU"/>
        </w:rPr>
        <w:t>ресурсо</w:t>
      </w:r>
      <w:proofErr w:type="spellEnd"/>
      <w:r w:rsidRPr="00E015CE">
        <w:rPr>
          <w:lang w:val="ru-RU"/>
        </w:rPr>
        <w:t>- и</w:t>
      </w:r>
      <w:r>
        <w:t> </w:t>
      </w:r>
      <w:r w:rsidRPr="00E015CE">
        <w:rPr>
          <w:lang w:val="ru-RU"/>
        </w:rPr>
        <w:t>энергосбережения у</w:t>
      </w:r>
      <w:r>
        <w:t> </w:t>
      </w:r>
      <w:r w:rsidRPr="00E015CE">
        <w:rPr>
          <w:lang w:val="ru-RU"/>
        </w:rPr>
        <w:t>обучающихся».</w:t>
      </w:r>
    </w:p>
    <w:p w:rsidR="006E3A1D" w:rsidRPr="00E015CE" w:rsidRDefault="00E015CE">
      <w:pPr>
        <w:spacing w:after="60"/>
        <w:ind w:firstLine="566"/>
        <w:jc w:val="both"/>
        <w:rPr>
          <w:lang w:val="ru-RU"/>
        </w:rPr>
      </w:pPr>
      <w:r w:rsidRPr="00E015CE">
        <w:rPr>
          <w:lang w:val="ru-RU"/>
        </w:rPr>
        <w:t>Одним участником (коллективом участников) представляется одна конкурсная работа.</w:t>
      </w:r>
    </w:p>
    <w:p w:rsidR="006E3A1D" w:rsidRPr="00E015CE" w:rsidRDefault="00E015CE">
      <w:pPr>
        <w:spacing w:after="60"/>
        <w:ind w:firstLine="566"/>
        <w:jc w:val="both"/>
        <w:rPr>
          <w:lang w:val="ru-RU"/>
        </w:rPr>
      </w:pPr>
      <w:r w:rsidRPr="00E015CE">
        <w:rPr>
          <w:lang w:val="ru-RU"/>
        </w:rPr>
        <w:t>13.</w:t>
      </w:r>
      <w:r>
        <w:t> </w:t>
      </w:r>
      <w:r w:rsidRPr="00E015CE">
        <w:rPr>
          <w:lang w:val="ru-RU"/>
        </w:rPr>
        <w:t>Для участия в отборочном этапе конкурса учреждения образования, педагогические работники учреждения образования, законные представители и (или) педагогические работники обучающихся учреждений образования представляют в оргкомитет отборочного этапа конкурса следующие материалы:</w:t>
      </w:r>
    </w:p>
    <w:p w:rsidR="006E3A1D" w:rsidRDefault="00E015CE">
      <w:pPr>
        <w:spacing w:after="60"/>
        <w:ind w:firstLine="566"/>
        <w:jc w:val="both"/>
      </w:pPr>
      <w:r w:rsidRPr="00E015CE">
        <w:rPr>
          <w:lang w:val="ru-RU"/>
        </w:rPr>
        <w:t>заявку на участие в конкурсе с указанием номинации (</w:t>
      </w:r>
      <w:proofErr w:type="spellStart"/>
      <w:r w:rsidRPr="00E015CE">
        <w:rPr>
          <w:lang w:val="ru-RU"/>
        </w:rPr>
        <w:t>подноминации</w:t>
      </w:r>
      <w:proofErr w:type="spellEnd"/>
      <w:r w:rsidRPr="00E015CE">
        <w:rPr>
          <w:lang w:val="ru-RU"/>
        </w:rPr>
        <w:t>) по форме согласно приложению</w:t>
      </w:r>
      <w:r>
        <w:t> 1;</w:t>
      </w:r>
    </w:p>
    <w:p w:rsidR="006E3A1D" w:rsidRDefault="00E015CE">
      <w:pPr>
        <w:spacing w:after="60"/>
        <w:ind w:firstLine="566"/>
        <w:jc w:val="both"/>
      </w:pPr>
      <w:r w:rsidRPr="00E015CE">
        <w:rPr>
          <w:lang w:val="ru-RU"/>
        </w:rPr>
        <w:t>конкурсную работу по указанной в заявке номинации (</w:t>
      </w:r>
      <w:proofErr w:type="spellStart"/>
      <w:r w:rsidRPr="00E015CE">
        <w:rPr>
          <w:lang w:val="ru-RU"/>
        </w:rPr>
        <w:t>подноминации</w:t>
      </w:r>
      <w:proofErr w:type="spellEnd"/>
      <w:r w:rsidRPr="00E015CE">
        <w:rPr>
          <w:lang w:val="ru-RU"/>
        </w:rPr>
        <w:t xml:space="preserve">), оформленную в соответствии с требованиями согласно приложению </w:t>
      </w:r>
      <w:r>
        <w:t>2.</w:t>
      </w:r>
    </w:p>
    <w:p w:rsidR="006E3A1D" w:rsidRPr="00E015CE" w:rsidRDefault="00E015CE">
      <w:pPr>
        <w:spacing w:after="60"/>
        <w:ind w:firstLine="566"/>
        <w:jc w:val="both"/>
        <w:rPr>
          <w:lang w:val="ru-RU"/>
        </w:rPr>
      </w:pPr>
      <w:r w:rsidRPr="00E015CE">
        <w:rPr>
          <w:lang w:val="ru-RU"/>
        </w:rPr>
        <w:t>Порядок рассмотрения конкурсных работ и награждения победителей отборочного этапа конкурса определяется оргкомитетом отборочного этапа по областям и г.</w:t>
      </w:r>
      <w:r>
        <w:t> </w:t>
      </w:r>
      <w:r w:rsidRPr="00E015CE">
        <w:rPr>
          <w:lang w:val="ru-RU"/>
        </w:rPr>
        <w:t>Минску самостоятельно.</w:t>
      </w:r>
    </w:p>
    <w:p w:rsidR="006E3A1D" w:rsidRPr="00E015CE" w:rsidRDefault="00E015CE">
      <w:pPr>
        <w:spacing w:after="60"/>
        <w:ind w:firstLine="566"/>
        <w:jc w:val="both"/>
        <w:rPr>
          <w:lang w:val="ru-RU"/>
        </w:rPr>
      </w:pPr>
      <w:r w:rsidRPr="00E015CE">
        <w:rPr>
          <w:lang w:val="ru-RU"/>
        </w:rPr>
        <w:t>14.</w:t>
      </w:r>
      <w:r>
        <w:t> </w:t>
      </w:r>
      <w:r w:rsidRPr="00E015CE">
        <w:rPr>
          <w:lang w:val="ru-RU"/>
        </w:rPr>
        <w:t>Для участия в заключительном этапе конкурса оргкомитет отборочного этапа представляет в оргкомитет заключительного этапа конкурса:</w:t>
      </w:r>
    </w:p>
    <w:p w:rsidR="006E3A1D" w:rsidRDefault="00E015CE">
      <w:pPr>
        <w:spacing w:after="60"/>
        <w:ind w:firstLine="566"/>
        <w:jc w:val="both"/>
      </w:pPr>
      <w:r w:rsidRPr="00E015CE">
        <w:rPr>
          <w:lang w:val="ru-RU"/>
        </w:rPr>
        <w:t>заявки на</w:t>
      </w:r>
      <w:r>
        <w:t> </w:t>
      </w:r>
      <w:r w:rsidRPr="00E015CE">
        <w:rPr>
          <w:lang w:val="ru-RU"/>
        </w:rPr>
        <w:t>участие в</w:t>
      </w:r>
      <w:r>
        <w:t> </w:t>
      </w:r>
      <w:r w:rsidRPr="00E015CE">
        <w:rPr>
          <w:lang w:val="ru-RU"/>
        </w:rPr>
        <w:t>конкурсе с</w:t>
      </w:r>
      <w:r>
        <w:t> </w:t>
      </w:r>
      <w:r w:rsidRPr="00E015CE">
        <w:rPr>
          <w:lang w:val="ru-RU"/>
        </w:rPr>
        <w:t>указанием номинации (</w:t>
      </w:r>
      <w:proofErr w:type="spellStart"/>
      <w:r w:rsidRPr="00E015CE">
        <w:rPr>
          <w:lang w:val="ru-RU"/>
        </w:rPr>
        <w:t>подноминации</w:t>
      </w:r>
      <w:proofErr w:type="spellEnd"/>
      <w:r w:rsidRPr="00E015CE">
        <w:rPr>
          <w:lang w:val="ru-RU"/>
        </w:rPr>
        <w:t>) по</w:t>
      </w:r>
      <w:r>
        <w:t> </w:t>
      </w:r>
      <w:r w:rsidRPr="00E015CE">
        <w:rPr>
          <w:lang w:val="ru-RU"/>
        </w:rPr>
        <w:t>форме согласно приложению</w:t>
      </w:r>
      <w:r>
        <w:t> 1;</w:t>
      </w:r>
    </w:p>
    <w:p w:rsidR="006E3A1D" w:rsidRPr="00E015CE" w:rsidRDefault="00E015CE">
      <w:pPr>
        <w:spacing w:after="60"/>
        <w:ind w:firstLine="566"/>
        <w:jc w:val="both"/>
        <w:rPr>
          <w:lang w:val="ru-RU"/>
        </w:rPr>
      </w:pPr>
      <w:r w:rsidRPr="00E015CE">
        <w:rPr>
          <w:lang w:val="ru-RU"/>
        </w:rPr>
        <w:t>конкурсные работы победителей отборочного этапа конкурса (не более 1 работы по каждой номинации (</w:t>
      </w:r>
      <w:proofErr w:type="spellStart"/>
      <w:r w:rsidRPr="00E015CE">
        <w:rPr>
          <w:lang w:val="ru-RU"/>
        </w:rPr>
        <w:t>подноминации</w:t>
      </w:r>
      <w:proofErr w:type="spellEnd"/>
      <w:r w:rsidRPr="00E015CE">
        <w:rPr>
          <w:lang w:val="ru-RU"/>
        </w:rPr>
        <w:t>) от каждой области и г.</w:t>
      </w:r>
      <w:r>
        <w:t> </w:t>
      </w:r>
      <w:r w:rsidRPr="00E015CE">
        <w:rPr>
          <w:lang w:val="ru-RU"/>
        </w:rPr>
        <w:t>Минска).</w:t>
      </w:r>
    </w:p>
    <w:p w:rsidR="006E3A1D" w:rsidRPr="00E015CE" w:rsidRDefault="00E015CE">
      <w:pPr>
        <w:spacing w:after="60"/>
        <w:ind w:firstLine="566"/>
        <w:jc w:val="both"/>
        <w:rPr>
          <w:lang w:val="ru-RU"/>
        </w:rPr>
      </w:pPr>
      <w:r w:rsidRPr="00E015CE">
        <w:rPr>
          <w:lang w:val="ru-RU"/>
        </w:rPr>
        <w:t>Конкурсные работы номинации «Геймификация в</w:t>
      </w:r>
      <w:r>
        <w:t> </w:t>
      </w:r>
      <w:r w:rsidRPr="00E015CE">
        <w:rPr>
          <w:lang w:val="ru-RU"/>
        </w:rPr>
        <w:t xml:space="preserve">энергосбережении», включающей </w:t>
      </w:r>
      <w:proofErr w:type="spellStart"/>
      <w:r w:rsidRPr="00E015CE">
        <w:rPr>
          <w:lang w:val="ru-RU"/>
        </w:rPr>
        <w:t>подноминации</w:t>
      </w:r>
      <w:proofErr w:type="spellEnd"/>
      <w:r w:rsidRPr="00E015CE">
        <w:rPr>
          <w:lang w:val="ru-RU"/>
        </w:rPr>
        <w:t xml:space="preserve"> «Дидактическая игра», «Настольная игра», «Компьютерная игра», должны быть авторскими, впервые разработанными.</w:t>
      </w:r>
    </w:p>
    <w:p w:rsidR="006E3A1D" w:rsidRPr="00E015CE" w:rsidRDefault="00E015CE">
      <w:pPr>
        <w:spacing w:after="60"/>
        <w:ind w:firstLine="566"/>
        <w:jc w:val="both"/>
        <w:rPr>
          <w:lang w:val="ru-RU"/>
        </w:rPr>
      </w:pPr>
      <w:r w:rsidRPr="00E015CE">
        <w:rPr>
          <w:lang w:val="ru-RU"/>
        </w:rPr>
        <w:t xml:space="preserve">Победители и призеры заключительного этапа конкурса награждаются дипломами Департамента по энергоэффективности по каждой из номинаций с учетом </w:t>
      </w:r>
      <w:proofErr w:type="spellStart"/>
      <w:r w:rsidRPr="00E015CE">
        <w:rPr>
          <w:lang w:val="ru-RU"/>
        </w:rPr>
        <w:t>подноминаций</w:t>
      </w:r>
      <w:proofErr w:type="spellEnd"/>
      <w:r w:rsidRPr="00E015CE">
        <w:rPr>
          <w:lang w:val="ru-RU"/>
        </w:rPr>
        <w:t>, а также могут представляться к награждению почетной грамотой Департамента по энергоэффективности, дипломами Министерства образования и иному награждению.</w:t>
      </w:r>
    </w:p>
    <w:p w:rsidR="006E3A1D" w:rsidRPr="00E015CE" w:rsidRDefault="00E015CE">
      <w:pPr>
        <w:spacing w:after="60"/>
        <w:ind w:firstLine="566"/>
        <w:jc w:val="both"/>
        <w:rPr>
          <w:lang w:val="ru-RU"/>
        </w:rPr>
      </w:pPr>
      <w:r w:rsidRPr="00E015CE">
        <w:rPr>
          <w:lang w:val="ru-RU"/>
        </w:rPr>
        <w:t xml:space="preserve">Учреждения образования, ставшие победителями и призерами отборочного и заключительного этапов конкурса, имеют право на включение запланированных ими мероприятий по повышению эффективности использования топливно-энергетических </w:t>
      </w:r>
      <w:r w:rsidRPr="00E015CE">
        <w:rPr>
          <w:lang w:val="ru-RU"/>
        </w:rPr>
        <w:lastRenderedPageBreak/>
        <w:t>ресурсов в планы деятельности заказчиков государственной программы на очередной финансовый год и могут определяться исполнителями таких мероприятий без проведения конкурса.</w:t>
      </w:r>
    </w:p>
    <w:p w:rsidR="006E3A1D" w:rsidRPr="00E015CE" w:rsidRDefault="00E015CE">
      <w:pPr>
        <w:spacing w:after="60"/>
        <w:ind w:firstLine="566"/>
        <w:jc w:val="both"/>
        <w:rPr>
          <w:lang w:val="ru-RU"/>
        </w:rPr>
      </w:pPr>
      <w:r w:rsidRPr="00E015CE">
        <w:rPr>
          <w:lang w:val="ru-RU"/>
        </w:rPr>
        <w:t>После определения победителей на заключительном этапе конкурса организуется республиканская выставка конкурсных работ участников.</w:t>
      </w:r>
    </w:p>
    <w:p w:rsidR="006E3A1D" w:rsidRPr="00E015CE" w:rsidRDefault="00E015CE">
      <w:pPr>
        <w:spacing w:after="60"/>
        <w:ind w:firstLine="566"/>
        <w:jc w:val="both"/>
        <w:rPr>
          <w:lang w:val="ru-RU"/>
        </w:rPr>
      </w:pPr>
      <w:r w:rsidRPr="00E015CE">
        <w:rPr>
          <w:lang w:val="ru-RU"/>
        </w:rPr>
        <w:t>Работы, представленные на</w:t>
      </w:r>
      <w:r>
        <w:t> </w:t>
      </w:r>
      <w:r w:rsidRPr="00E015CE">
        <w:rPr>
          <w:lang w:val="ru-RU"/>
        </w:rPr>
        <w:t>заключительный этап конкурса и</w:t>
      </w:r>
      <w:r>
        <w:t> </w:t>
      </w:r>
      <w:r w:rsidRPr="00E015CE">
        <w:rPr>
          <w:lang w:val="ru-RU"/>
        </w:rPr>
        <w:t>занявшие призовые места (1–3-е места, специальный приз), остаются в</w:t>
      </w:r>
      <w:r>
        <w:t> </w:t>
      </w:r>
      <w:r w:rsidRPr="00E015CE">
        <w:rPr>
          <w:lang w:val="ru-RU"/>
        </w:rPr>
        <w:t>распоряжении организаторов конкурса и</w:t>
      </w:r>
      <w:r>
        <w:t> </w:t>
      </w:r>
      <w:r w:rsidRPr="00E015CE">
        <w:rPr>
          <w:lang w:val="ru-RU"/>
        </w:rPr>
        <w:t>могут быть использованы в</w:t>
      </w:r>
      <w:r>
        <w:t> </w:t>
      </w:r>
      <w:r w:rsidRPr="00E015CE">
        <w:rPr>
          <w:lang w:val="ru-RU"/>
        </w:rPr>
        <w:t>дальнейшем в</w:t>
      </w:r>
      <w:r>
        <w:t> </w:t>
      </w:r>
      <w:r w:rsidRPr="00E015CE">
        <w:rPr>
          <w:lang w:val="ru-RU"/>
        </w:rPr>
        <w:t>целях информационно-пропагандистской работы.</w:t>
      </w:r>
    </w:p>
    <w:p w:rsidR="006E3A1D" w:rsidRPr="00E015CE" w:rsidRDefault="00E015CE">
      <w:pPr>
        <w:spacing w:after="60"/>
        <w:ind w:firstLine="566"/>
        <w:jc w:val="both"/>
        <w:rPr>
          <w:lang w:val="ru-RU"/>
        </w:rPr>
      </w:pPr>
      <w:r w:rsidRPr="00E015CE">
        <w:rPr>
          <w:lang w:val="ru-RU"/>
        </w:rPr>
        <w:t>В случае, если на</w:t>
      </w:r>
      <w:r>
        <w:t> </w:t>
      </w:r>
      <w:r w:rsidRPr="00E015CE">
        <w:rPr>
          <w:lang w:val="ru-RU"/>
        </w:rPr>
        <w:t>конкурс в</w:t>
      </w:r>
      <w:r>
        <w:t> </w:t>
      </w:r>
      <w:r w:rsidRPr="00E015CE">
        <w:rPr>
          <w:lang w:val="ru-RU"/>
        </w:rPr>
        <w:t>одной из</w:t>
      </w:r>
      <w:r>
        <w:t> </w:t>
      </w:r>
      <w:r w:rsidRPr="00E015CE">
        <w:rPr>
          <w:lang w:val="ru-RU"/>
        </w:rPr>
        <w:t>номинации (</w:t>
      </w:r>
      <w:proofErr w:type="spellStart"/>
      <w:r w:rsidRPr="00E015CE">
        <w:rPr>
          <w:lang w:val="ru-RU"/>
        </w:rPr>
        <w:t>подноминации</w:t>
      </w:r>
      <w:proofErr w:type="spellEnd"/>
      <w:r w:rsidRPr="00E015CE">
        <w:rPr>
          <w:lang w:val="ru-RU"/>
        </w:rPr>
        <w:t>) представлено менее двух конкурсных работ, такая номинация (</w:t>
      </w:r>
      <w:proofErr w:type="spellStart"/>
      <w:r w:rsidRPr="00E015CE">
        <w:rPr>
          <w:lang w:val="ru-RU"/>
        </w:rPr>
        <w:t>подноминация</w:t>
      </w:r>
      <w:proofErr w:type="spellEnd"/>
      <w:r w:rsidRPr="00E015CE">
        <w:rPr>
          <w:lang w:val="ru-RU"/>
        </w:rPr>
        <w:t>) считается несостоявшейся.</w:t>
      </w:r>
    </w:p>
    <w:p w:rsidR="006E3A1D" w:rsidRPr="00E015CE" w:rsidRDefault="00E015CE">
      <w:pPr>
        <w:spacing w:after="60"/>
        <w:ind w:firstLine="566"/>
        <w:jc w:val="both"/>
        <w:rPr>
          <w:lang w:val="ru-RU"/>
        </w:rPr>
      </w:pPr>
      <w:r w:rsidRPr="00E015CE">
        <w:rPr>
          <w:lang w:val="ru-RU"/>
        </w:rPr>
        <w:t>Оргкомитет имеет право дисквалифицировать участника и</w:t>
      </w:r>
      <w:r>
        <w:t> </w:t>
      </w:r>
      <w:r w:rsidRPr="00E015CE">
        <w:rPr>
          <w:lang w:val="ru-RU"/>
        </w:rPr>
        <w:t>лишить возможности участия в</w:t>
      </w:r>
      <w:r>
        <w:t> </w:t>
      </w:r>
      <w:r w:rsidRPr="00E015CE">
        <w:rPr>
          <w:lang w:val="ru-RU"/>
        </w:rPr>
        <w:t>конкурсе в</w:t>
      </w:r>
      <w:r>
        <w:t> </w:t>
      </w:r>
      <w:r w:rsidRPr="00E015CE">
        <w:rPr>
          <w:lang w:val="ru-RU"/>
        </w:rPr>
        <w:t>случае несоответствия конкурсной работы требованиям к</w:t>
      </w:r>
      <w:r>
        <w:t> </w:t>
      </w:r>
      <w:r w:rsidRPr="00E015CE">
        <w:rPr>
          <w:lang w:val="ru-RU"/>
        </w:rPr>
        <w:t>конкурсным работам, предъявляемым настоящей Инструкцией, а</w:t>
      </w:r>
      <w:r>
        <w:t> </w:t>
      </w:r>
      <w:r w:rsidRPr="00E015CE">
        <w:rPr>
          <w:lang w:val="ru-RU"/>
        </w:rPr>
        <w:t>также непрохождения проверки на</w:t>
      </w:r>
      <w:r>
        <w:t> </w:t>
      </w:r>
      <w:r w:rsidRPr="00E015CE">
        <w:rPr>
          <w:lang w:val="ru-RU"/>
        </w:rPr>
        <w:t>оригинальность текста (интернетная версия), дублирование работ прошлых лет без доработки.</w:t>
      </w:r>
    </w:p>
    <w:p w:rsidR="006E3A1D" w:rsidRPr="00E015CE" w:rsidRDefault="00E015CE">
      <w:pPr>
        <w:spacing w:after="60"/>
        <w:ind w:firstLine="566"/>
        <w:jc w:val="both"/>
        <w:rPr>
          <w:lang w:val="ru-RU"/>
        </w:rPr>
      </w:pPr>
      <w:r w:rsidRPr="00E015CE">
        <w:rPr>
          <w:lang w:val="ru-RU"/>
        </w:rPr>
        <w:t>К участию в</w:t>
      </w:r>
      <w:r>
        <w:t> </w:t>
      </w:r>
      <w:r w:rsidRPr="00E015CE">
        <w:rPr>
          <w:lang w:val="ru-RU"/>
        </w:rPr>
        <w:t>заключительном этапе конкурса не</w:t>
      </w:r>
      <w:r>
        <w:t> </w:t>
      </w:r>
      <w:r w:rsidRPr="00E015CE">
        <w:rPr>
          <w:lang w:val="ru-RU"/>
        </w:rPr>
        <w:t>допускаются конкурсные работы, в</w:t>
      </w:r>
      <w:r>
        <w:t> </w:t>
      </w:r>
      <w:r w:rsidRPr="00E015CE">
        <w:rPr>
          <w:lang w:val="ru-RU"/>
        </w:rPr>
        <w:t>которых представлена исключительно экологическая направленность.</w:t>
      </w:r>
    </w:p>
    <w:p w:rsidR="006E3A1D" w:rsidRPr="00E015CE" w:rsidRDefault="00E015CE">
      <w:pPr>
        <w:spacing w:after="60"/>
        <w:ind w:firstLine="566"/>
        <w:jc w:val="both"/>
        <w:rPr>
          <w:lang w:val="ru-RU"/>
        </w:rPr>
      </w:pPr>
      <w:r w:rsidRPr="00E015CE">
        <w:rPr>
          <w:lang w:val="ru-RU"/>
        </w:rPr>
        <w:t>15.</w:t>
      </w:r>
      <w:r>
        <w:t> </w:t>
      </w:r>
      <w:r w:rsidRPr="00E015CE">
        <w:rPr>
          <w:lang w:val="ru-RU"/>
        </w:rPr>
        <w:t>Для оценки конкурсных работ, подведения итогов и определения победителей по номинациям (</w:t>
      </w:r>
      <w:proofErr w:type="spellStart"/>
      <w:r w:rsidRPr="00E015CE">
        <w:rPr>
          <w:lang w:val="ru-RU"/>
        </w:rPr>
        <w:t>подноминациям</w:t>
      </w:r>
      <w:proofErr w:type="spellEnd"/>
      <w:r w:rsidRPr="00E015CE">
        <w:rPr>
          <w:lang w:val="ru-RU"/>
        </w:rPr>
        <w:t>) оргкомитетами утверждаются составы жюри.</w:t>
      </w:r>
    </w:p>
    <w:p w:rsidR="006E3A1D" w:rsidRPr="00E015CE" w:rsidRDefault="00E015CE">
      <w:pPr>
        <w:spacing w:after="60"/>
        <w:ind w:firstLine="566"/>
        <w:jc w:val="both"/>
        <w:rPr>
          <w:lang w:val="ru-RU"/>
        </w:rPr>
      </w:pPr>
      <w:r w:rsidRPr="00E015CE">
        <w:rPr>
          <w:lang w:val="ru-RU"/>
        </w:rPr>
        <w:t>Жюри возглавляет председатель.</w:t>
      </w:r>
    </w:p>
    <w:p w:rsidR="006E3A1D" w:rsidRPr="00E015CE" w:rsidRDefault="00E015CE">
      <w:pPr>
        <w:spacing w:after="60"/>
        <w:ind w:firstLine="566"/>
        <w:jc w:val="both"/>
        <w:rPr>
          <w:lang w:val="ru-RU"/>
        </w:rPr>
      </w:pPr>
      <w:r w:rsidRPr="00E015CE">
        <w:rPr>
          <w:lang w:val="ru-RU"/>
        </w:rPr>
        <w:t>16.</w:t>
      </w:r>
      <w:r>
        <w:t> </w:t>
      </w:r>
      <w:r w:rsidRPr="00E015CE">
        <w:rPr>
          <w:lang w:val="ru-RU"/>
        </w:rPr>
        <w:t>Жюри на каждом этапе конкурса:</w:t>
      </w:r>
    </w:p>
    <w:p w:rsidR="006E3A1D" w:rsidRPr="00E015CE" w:rsidRDefault="00E015CE">
      <w:pPr>
        <w:spacing w:after="60"/>
        <w:ind w:firstLine="566"/>
        <w:jc w:val="both"/>
        <w:rPr>
          <w:lang w:val="ru-RU"/>
        </w:rPr>
      </w:pPr>
      <w:r w:rsidRPr="00E015CE">
        <w:rPr>
          <w:lang w:val="ru-RU"/>
        </w:rPr>
        <w:t>определяет порядок оценки конкурсных работ;</w:t>
      </w:r>
    </w:p>
    <w:p w:rsidR="006E3A1D" w:rsidRDefault="00E015CE">
      <w:pPr>
        <w:spacing w:after="60"/>
        <w:ind w:firstLine="566"/>
        <w:jc w:val="both"/>
      </w:pPr>
      <w:r w:rsidRPr="00E015CE">
        <w:rPr>
          <w:lang w:val="ru-RU"/>
        </w:rPr>
        <w:t xml:space="preserve">оценивает конкурсные работы в соответствии с критериями оценки конкурсных работ согласно приложению </w:t>
      </w:r>
      <w:r>
        <w:t>3;</w:t>
      </w:r>
    </w:p>
    <w:p w:rsidR="006E3A1D" w:rsidRPr="00E015CE" w:rsidRDefault="00E015CE">
      <w:pPr>
        <w:spacing w:after="60"/>
        <w:ind w:firstLine="566"/>
        <w:jc w:val="both"/>
        <w:rPr>
          <w:lang w:val="ru-RU"/>
        </w:rPr>
      </w:pPr>
      <w:r w:rsidRPr="00E015CE">
        <w:rPr>
          <w:lang w:val="ru-RU"/>
        </w:rPr>
        <w:t>определяет победителей по номинациям (</w:t>
      </w:r>
      <w:proofErr w:type="spellStart"/>
      <w:r w:rsidRPr="00E015CE">
        <w:rPr>
          <w:lang w:val="ru-RU"/>
        </w:rPr>
        <w:t>подноминациям</w:t>
      </w:r>
      <w:proofErr w:type="spellEnd"/>
      <w:r w:rsidRPr="00E015CE">
        <w:rPr>
          <w:lang w:val="ru-RU"/>
        </w:rPr>
        <w:t>) и вносит в оргкомитет предложения по их награждению;</w:t>
      </w:r>
    </w:p>
    <w:p w:rsidR="006E3A1D" w:rsidRPr="00E015CE" w:rsidRDefault="00E015CE">
      <w:pPr>
        <w:spacing w:after="60"/>
        <w:ind w:firstLine="566"/>
        <w:jc w:val="both"/>
        <w:rPr>
          <w:lang w:val="ru-RU"/>
        </w:rPr>
      </w:pPr>
      <w:r w:rsidRPr="00E015CE">
        <w:rPr>
          <w:lang w:val="ru-RU"/>
        </w:rPr>
        <w:t>оформляет протоколы принятия своих решений.</w:t>
      </w:r>
    </w:p>
    <w:p w:rsidR="006E3A1D" w:rsidRPr="00E015CE" w:rsidRDefault="00E015CE">
      <w:pPr>
        <w:spacing w:after="60"/>
        <w:ind w:firstLine="566"/>
        <w:jc w:val="both"/>
        <w:rPr>
          <w:lang w:val="ru-RU"/>
        </w:rPr>
      </w:pPr>
      <w:r w:rsidRPr="00E015CE">
        <w:rPr>
          <w:lang w:val="ru-RU"/>
        </w:rPr>
        <w:t>Жюри имеет право присуждать специальные призы конкурса.</w:t>
      </w:r>
    </w:p>
    <w:p w:rsidR="006E3A1D" w:rsidRPr="00E015CE" w:rsidRDefault="00E015CE">
      <w:pPr>
        <w:spacing w:after="60"/>
        <w:ind w:firstLine="566"/>
        <w:jc w:val="both"/>
        <w:rPr>
          <w:lang w:val="ru-RU"/>
        </w:rPr>
      </w:pPr>
      <w:r w:rsidRPr="00E015CE">
        <w:rPr>
          <w:lang w:val="ru-RU"/>
        </w:rPr>
        <w:t>17.</w:t>
      </w:r>
      <w:r>
        <w:t> </w:t>
      </w:r>
      <w:r w:rsidRPr="00E015CE">
        <w:rPr>
          <w:lang w:val="ru-RU"/>
        </w:rPr>
        <w:t>Конкурсные работы заключительного этапа конкурса могут направляться оргкомитетом заключительного этапа конкурса для участия в международных конкурсах.</w:t>
      </w:r>
    </w:p>
    <w:p w:rsidR="006E3A1D" w:rsidRPr="00E015CE" w:rsidRDefault="00E015CE">
      <w:pPr>
        <w:spacing w:after="60"/>
        <w:ind w:firstLine="566"/>
        <w:jc w:val="both"/>
        <w:rPr>
          <w:lang w:val="ru-RU"/>
        </w:rPr>
      </w:pPr>
      <w:r w:rsidRPr="00E015CE">
        <w:rPr>
          <w:lang w:val="ru-RU"/>
        </w:rPr>
        <w:t>18.</w:t>
      </w:r>
      <w:r>
        <w:t> </w:t>
      </w:r>
      <w:r w:rsidRPr="00E015CE">
        <w:rPr>
          <w:lang w:val="ru-RU"/>
        </w:rPr>
        <w:t>Финансирование конкурса может осуществляться за счет средств:</w:t>
      </w:r>
    </w:p>
    <w:p w:rsidR="006E3A1D" w:rsidRPr="00E015CE" w:rsidRDefault="00E015CE">
      <w:pPr>
        <w:spacing w:after="60"/>
        <w:ind w:firstLine="566"/>
        <w:jc w:val="both"/>
        <w:rPr>
          <w:lang w:val="ru-RU"/>
        </w:rPr>
      </w:pPr>
      <w:r w:rsidRPr="00E015CE">
        <w:rPr>
          <w:lang w:val="ru-RU"/>
        </w:rPr>
        <w:t>республиканского бюджета, в том числе направляемых на цели энергосбережения;</w:t>
      </w:r>
    </w:p>
    <w:p w:rsidR="006E3A1D" w:rsidRPr="00E015CE" w:rsidRDefault="00E015CE">
      <w:pPr>
        <w:spacing w:after="60"/>
        <w:ind w:firstLine="566"/>
        <w:jc w:val="both"/>
        <w:rPr>
          <w:lang w:val="ru-RU"/>
        </w:rPr>
      </w:pPr>
      <w:r w:rsidRPr="00E015CE">
        <w:rPr>
          <w:lang w:val="ru-RU"/>
        </w:rPr>
        <w:t>местных бюджетов, предусмотренных на проведение образовательных и</w:t>
      </w:r>
      <w:r>
        <w:t> </w:t>
      </w:r>
      <w:r w:rsidRPr="00E015CE">
        <w:rPr>
          <w:lang w:val="ru-RU"/>
        </w:rPr>
        <w:t>иных мероприятий;</w:t>
      </w:r>
    </w:p>
    <w:p w:rsidR="006E3A1D" w:rsidRPr="00E015CE" w:rsidRDefault="00E015CE">
      <w:pPr>
        <w:spacing w:after="60"/>
        <w:ind w:firstLine="566"/>
        <w:jc w:val="both"/>
        <w:rPr>
          <w:lang w:val="ru-RU"/>
        </w:rPr>
      </w:pPr>
      <w:r w:rsidRPr="00E015CE">
        <w:rPr>
          <w:lang w:val="ru-RU"/>
        </w:rPr>
        <w:t>иных источников, не запрещенных законодательством.</w:t>
      </w:r>
    </w:p>
    <w:p w:rsidR="006E3A1D" w:rsidRPr="00E015CE" w:rsidRDefault="00E015CE">
      <w:pPr>
        <w:spacing w:after="60"/>
        <w:ind w:firstLine="566"/>
        <w:jc w:val="both"/>
        <w:rPr>
          <w:lang w:val="ru-RU"/>
        </w:rPr>
      </w:pPr>
      <w:r w:rsidRPr="00E015CE">
        <w:rPr>
          <w:lang w:val="ru-RU"/>
        </w:rPr>
        <w:t>19.</w:t>
      </w:r>
      <w:r>
        <w:t> </w:t>
      </w:r>
      <w:r w:rsidRPr="00E015CE">
        <w:rPr>
          <w:lang w:val="ru-RU"/>
        </w:rPr>
        <w:t>Список победителей и призеров отборочного и заключительного этапов конкурса ежегодно размещается в глобальной компьютерной сети Интернет на официальном сайте Департамента по энергоэффективности.</w:t>
      </w:r>
    </w:p>
    <w:p w:rsidR="006E3A1D" w:rsidRPr="00E015CE" w:rsidRDefault="00E015CE">
      <w:pPr>
        <w:spacing w:after="60"/>
        <w:ind w:firstLine="566"/>
        <w:jc w:val="both"/>
        <w:rPr>
          <w:lang w:val="ru-RU"/>
        </w:rPr>
      </w:pPr>
      <w:r>
        <w:t> </w:t>
      </w:r>
    </w:p>
    <w:p w:rsidR="006E3A1D" w:rsidRPr="00E015CE" w:rsidRDefault="006E3A1D">
      <w:pPr>
        <w:rPr>
          <w:lang w:val="ru-RU"/>
        </w:rPr>
      </w:pPr>
    </w:p>
    <w:p w:rsidR="006E3A1D" w:rsidRPr="00E015CE" w:rsidRDefault="00E015CE">
      <w:pPr>
        <w:spacing w:after="60"/>
        <w:ind w:firstLine="566"/>
        <w:jc w:val="both"/>
        <w:rPr>
          <w:lang w:val="ru-RU"/>
        </w:rPr>
      </w:pPr>
      <w:r>
        <w:lastRenderedPageBreak/>
        <w:t> </w:t>
      </w:r>
    </w:p>
    <w:tbl>
      <w:tblPr>
        <w:tblW w:w="5000" w:type="pct"/>
        <w:tblInd w:w="10" w:type="dxa"/>
        <w:tblCellMar>
          <w:left w:w="10" w:type="dxa"/>
          <w:right w:w="10" w:type="dxa"/>
        </w:tblCellMar>
        <w:tblLook w:val="0000" w:firstRow="0" w:lastRow="0" w:firstColumn="0" w:lastColumn="0" w:noHBand="0" w:noVBand="0"/>
      </w:tblPr>
      <w:tblGrid>
        <w:gridCol w:w="6718"/>
        <w:gridCol w:w="2921"/>
      </w:tblGrid>
      <w:tr w:rsidR="006E3A1D" w:rsidRPr="00D53393">
        <w:trPr>
          <w:trHeight w:val="377"/>
        </w:trPr>
        <w:tc>
          <w:tcPr>
            <w:tcW w:w="3485" w:type="pct"/>
            <w:vMerge w:val="restart"/>
          </w:tcPr>
          <w:p w:rsidR="006E3A1D" w:rsidRPr="00E015CE" w:rsidRDefault="00E015CE">
            <w:pPr>
              <w:spacing w:after="60"/>
              <w:jc w:val="both"/>
              <w:rPr>
                <w:lang w:val="ru-RU"/>
              </w:rPr>
            </w:pPr>
            <w:r>
              <w:t> </w:t>
            </w:r>
          </w:p>
        </w:tc>
        <w:tc>
          <w:tcPr>
            <w:tcW w:w="1515" w:type="pct"/>
            <w:vMerge w:val="restart"/>
          </w:tcPr>
          <w:p w:rsidR="006E3A1D" w:rsidRPr="00E015CE" w:rsidRDefault="00E015CE">
            <w:pPr>
              <w:spacing w:after="28"/>
              <w:rPr>
                <w:lang w:val="ru-RU"/>
              </w:rPr>
            </w:pPr>
            <w:r w:rsidRPr="00E015CE">
              <w:rPr>
                <w:sz w:val="22"/>
                <w:szCs w:val="22"/>
                <w:lang w:val="ru-RU"/>
              </w:rPr>
              <w:t>Приложение 1</w:t>
            </w:r>
          </w:p>
          <w:p w:rsidR="006E3A1D" w:rsidRPr="00E015CE" w:rsidRDefault="00E015CE">
            <w:pPr>
              <w:spacing w:after="60"/>
              <w:rPr>
                <w:lang w:val="ru-RU"/>
              </w:rPr>
            </w:pPr>
            <w:r w:rsidRPr="00E015CE">
              <w:rPr>
                <w:sz w:val="22"/>
                <w:szCs w:val="22"/>
                <w:lang w:val="ru-RU"/>
              </w:rPr>
              <w:t>к Инструкции</w:t>
            </w:r>
            <w:r w:rsidRPr="00E015CE">
              <w:rPr>
                <w:lang w:val="ru-RU"/>
              </w:rPr>
              <w:br/>
            </w:r>
            <w:r w:rsidRPr="00E015CE">
              <w:rPr>
                <w:sz w:val="22"/>
                <w:szCs w:val="22"/>
                <w:lang w:val="ru-RU"/>
              </w:rPr>
              <w:t>о порядке проведения</w:t>
            </w:r>
            <w:r w:rsidRPr="00E015CE">
              <w:rPr>
                <w:lang w:val="ru-RU"/>
              </w:rPr>
              <w:br/>
            </w:r>
            <w:r w:rsidRPr="00E015CE">
              <w:rPr>
                <w:sz w:val="22"/>
                <w:szCs w:val="22"/>
                <w:lang w:val="ru-RU"/>
              </w:rPr>
              <w:t>республиканского конкурса</w:t>
            </w:r>
            <w:r w:rsidRPr="00E015CE">
              <w:rPr>
                <w:lang w:val="ru-RU"/>
              </w:rPr>
              <w:br/>
            </w:r>
            <w:r w:rsidRPr="00E015CE">
              <w:rPr>
                <w:sz w:val="22"/>
                <w:szCs w:val="22"/>
                <w:lang w:val="ru-RU"/>
              </w:rPr>
              <w:t>«</w:t>
            </w:r>
            <w:proofErr w:type="spellStart"/>
            <w:r w:rsidRPr="00E015CE">
              <w:rPr>
                <w:sz w:val="22"/>
                <w:szCs w:val="22"/>
                <w:lang w:val="ru-RU"/>
              </w:rPr>
              <w:t>Энергомарафон</w:t>
            </w:r>
            <w:proofErr w:type="spellEnd"/>
            <w:r w:rsidRPr="00E015CE">
              <w:rPr>
                <w:sz w:val="22"/>
                <w:szCs w:val="22"/>
                <w:lang w:val="ru-RU"/>
              </w:rPr>
              <w:t>»</w:t>
            </w:r>
          </w:p>
        </w:tc>
      </w:tr>
    </w:tbl>
    <w:p w:rsidR="006E3A1D" w:rsidRPr="00E015CE" w:rsidRDefault="00E015CE">
      <w:pPr>
        <w:spacing w:after="60"/>
        <w:ind w:firstLine="566"/>
        <w:jc w:val="both"/>
        <w:rPr>
          <w:lang w:val="ru-RU"/>
        </w:rPr>
      </w:pPr>
      <w:r>
        <w:t> </w:t>
      </w:r>
    </w:p>
    <w:p w:rsidR="006E3A1D" w:rsidRPr="00E015CE" w:rsidRDefault="00E015CE">
      <w:pPr>
        <w:spacing w:after="60"/>
        <w:jc w:val="right"/>
        <w:rPr>
          <w:lang w:val="ru-RU"/>
        </w:rPr>
      </w:pPr>
      <w:r w:rsidRPr="00E015CE">
        <w:rPr>
          <w:sz w:val="22"/>
          <w:szCs w:val="22"/>
          <w:lang w:val="ru-RU"/>
        </w:rPr>
        <w:t>Форма</w:t>
      </w:r>
    </w:p>
    <w:p w:rsidR="006E3A1D" w:rsidRPr="00E015CE" w:rsidRDefault="00E015CE">
      <w:pPr>
        <w:spacing w:before="240" w:after="240"/>
        <w:jc w:val="center"/>
        <w:rPr>
          <w:lang w:val="ru-RU"/>
        </w:rPr>
      </w:pPr>
      <w:r w:rsidRPr="00E015CE">
        <w:rPr>
          <w:b/>
          <w:bCs/>
          <w:lang w:val="ru-RU"/>
        </w:rPr>
        <w:t>ЗАЯВКА</w:t>
      </w:r>
      <w:r w:rsidRPr="00E015CE">
        <w:rPr>
          <w:lang w:val="ru-RU"/>
        </w:rPr>
        <w:br/>
      </w:r>
      <w:r w:rsidRPr="00E015CE">
        <w:rPr>
          <w:b/>
          <w:bCs/>
          <w:lang w:val="ru-RU"/>
        </w:rPr>
        <w:t>на участие в республиканском конкурсе «</w:t>
      </w:r>
      <w:proofErr w:type="spellStart"/>
      <w:r w:rsidRPr="00E015CE">
        <w:rPr>
          <w:b/>
          <w:bCs/>
          <w:lang w:val="ru-RU"/>
        </w:rPr>
        <w:t>Энергомарафон</w:t>
      </w:r>
      <w:proofErr w:type="spellEnd"/>
      <w:r w:rsidRPr="00E015CE">
        <w:rPr>
          <w:b/>
          <w:bCs/>
          <w:lang w:val="ru-RU"/>
        </w:rPr>
        <w:t>»</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8012"/>
        <w:gridCol w:w="1615"/>
      </w:tblGrid>
      <w:tr w:rsidR="006E3A1D">
        <w:trPr>
          <w:trHeight w:val="321"/>
        </w:trPr>
        <w:tc>
          <w:tcPr>
            <w:tcW w:w="4161" w:type="pct"/>
            <w:vMerge w:val="restart"/>
            <w:tcBorders>
              <w:bottom w:val="single" w:sz="5" w:space="0" w:color="000000"/>
              <w:right w:val="single" w:sz="5" w:space="0" w:color="000000"/>
            </w:tcBorders>
          </w:tcPr>
          <w:p w:rsidR="006E3A1D" w:rsidRDefault="00E015CE">
            <w:pPr>
              <w:spacing w:before="45" w:after="45" w:line="240" w:lineRule="auto"/>
            </w:pPr>
            <w:proofErr w:type="spellStart"/>
            <w:r>
              <w:rPr>
                <w:sz w:val="20"/>
                <w:szCs w:val="20"/>
              </w:rPr>
              <w:t>Название</w:t>
            </w:r>
            <w:proofErr w:type="spellEnd"/>
            <w:r>
              <w:rPr>
                <w:sz w:val="20"/>
                <w:szCs w:val="20"/>
              </w:rPr>
              <w:t xml:space="preserve"> </w:t>
            </w:r>
            <w:proofErr w:type="spellStart"/>
            <w:r>
              <w:rPr>
                <w:sz w:val="20"/>
                <w:szCs w:val="20"/>
              </w:rPr>
              <w:t>номинации</w:t>
            </w:r>
            <w:proofErr w:type="spellEnd"/>
            <w:r>
              <w:rPr>
                <w:sz w:val="20"/>
                <w:szCs w:val="20"/>
              </w:rPr>
              <w:t xml:space="preserve"> (</w:t>
            </w:r>
            <w:proofErr w:type="spellStart"/>
            <w:r>
              <w:rPr>
                <w:sz w:val="20"/>
                <w:szCs w:val="20"/>
              </w:rPr>
              <w:t>подноминации</w:t>
            </w:r>
            <w:proofErr w:type="spellEnd"/>
            <w:r>
              <w:rPr>
                <w:sz w:val="20"/>
                <w:szCs w:val="20"/>
              </w:rPr>
              <w:t xml:space="preserve">) </w:t>
            </w:r>
            <w:proofErr w:type="spellStart"/>
            <w:r>
              <w:rPr>
                <w:sz w:val="20"/>
                <w:szCs w:val="20"/>
              </w:rPr>
              <w:t>конкурса</w:t>
            </w:r>
            <w:proofErr w:type="spellEnd"/>
          </w:p>
        </w:tc>
        <w:tc>
          <w:tcPr>
            <w:tcW w:w="839" w:type="pct"/>
            <w:vMerge w:val="restart"/>
            <w:tcBorders>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Область</w:t>
            </w:r>
            <w:proofErr w:type="spellEnd"/>
            <w:r>
              <w:rPr>
                <w:sz w:val="20"/>
                <w:szCs w:val="20"/>
              </w:rPr>
              <w:t>/</w:t>
            </w:r>
            <w:proofErr w:type="spellStart"/>
            <w:r>
              <w:rPr>
                <w:sz w:val="20"/>
                <w:szCs w:val="20"/>
              </w:rPr>
              <w:t>район</w:t>
            </w:r>
            <w:proofErr w:type="spellEnd"/>
            <w:r>
              <w:rPr>
                <w:sz w:val="20"/>
                <w:szCs w:val="20"/>
              </w:rPr>
              <w:t>/</w:t>
            </w:r>
            <w:proofErr w:type="spellStart"/>
            <w:r>
              <w:rPr>
                <w:sz w:val="20"/>
                <w:szCs w:val="20"/>
              </w:rPr>
              <w:t>город</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Наименование</w:t>
            </w:r>
            <w:proofErr w:type="spellEnd"/>
            <w:r>
              <w:rPr>
                <w:sz w:val="20"/>
                <w:szCs w:val="20"/>
              </w:rPr>
              <w:t xml:space="preserve"> </w:t>
            </w:r>
            <w:proofErr w:type="spellStart"/>
            <w:r>
              <w:rPr>
                <w:sz w:val="20"/>
                <w:szCs w:val="20"/>
              </w:rPr>
              <w:t>учреждения</w:t>
            </w:r>
            <w:proofErr w:type="spellEnd"/>
            <w:r>
              <w:rPr>
                <w:sz w:val="20"/>
                <w:szCs w:val="20"/>
              </w:rPr>
              <w:t xml:space="preserve"> </w:t>
            </w:r>
            <w:proofErr w:type="spellStart"/>
            <w:r>
              <w:rPr>
                <w:sz w:val="20"/>
                <w:szCs w:val="20"/>
              </w:rPr>
              <w:t>образования</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Название</w:t>
            </w:r>
            <w:proofErr w:type="spellEnd"/>
            <w:r>
              <w:rPr>
                <w:sz w:val="20"/>
                <w:szCs w:val="20"/>
              </w:rPr>
              <w:t xml:space="preserve"> </w:t>
            </w:r>
            <w:proofErr w:type="spellStart"/>
            <w:r>
              <w:rPr>
                <w:sz w:val="20"/>
                <w:szCs w:val="20"/>
              </w:rPr>
              <w:t>работы</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4161" w:type="pct"/>
            <w:vMerge w:val="restart"/>
            <w:tcBorders>
              <w:top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Хронометраж выступления (ролика)/количество страниц/количество предоставленных экземпляров</w:t>
            </w:r>
          </w:p>
        </w:tc>
        <w:tc>
          <w:tcPr>
            <w:tcW w:w="839"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Количество</w:t>
            </w:r>
            <w:proofErr w:type="spellEnd"/>
            <w:r>
              <w:rPr>
                <w:sz w:val="20"/>
                <w:szCs w:val="20"/>
              </w:rPr>
              <w:t xml:space="preserve"> </w:t>
            </w:r>
            <w:proofErr w:type="spellStart"/>
            <w:r>
              <w:rPr>
                <w:sz w:val="20"/>
                <w:szCs w:val="20"/>
              </w:rPr>
              <w:t>участников</w:t>
            </w:r>
            <w:proofErr w:type="spellEnd"/>
            <w:r>
              <w:rPr>
                <w:sz w:val="20"/>
                <w:szCs w:val="20"/>
              </w:rPr>
              <w:t xml:space="preserve"> в </w:t>
            </w:r>
            <w:proofErr w:type="spellStart"/>
            <w:r>
              <w:rPr>
                <w:sz w:val="20"/>
                <w:szCs w:val="20"/>
              </w:rPr>
              <w:t>номинации</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4161" w:type="pct"/>
            <w:vMerge w:val="restart"/>
            <w:tcBorders>
              <w:top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Фамилия, собственное имя, отчество (если таковое имеется) номинанта(</w:t>
            </w:r>
            <w:proofErr w:type="spellStart"/>
            <w:r w:rsidRPr="00E015CE">
              <w:rPr>
                <w:sz w:val="20"/>
                <w:szCs w:val="20"/>
                <w:lang w:val="ru-RU"/>
              </w:rPr>
              <w:t>ов</w:t>
            </w:r>
            <w:proofErr w:type="spellEnd"/>
            <w:r w:rsidRPr="00E015CE">
              <w:rPr>
                <w:sz w:val="20"/>
                <w:szCs w:val="20"/>
                <w:lang w:val="ru-RU"/>
              </w:rPr>
              <w:t>) конкурса</w:t>
            </w:r>
          </w:p>
        </w:tc>
        <w:tc>
          <w:tcPr>
            <w:tcW w:w="839"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rsidRPr="00D53393">
        <w:trPr>
          <w:trHeight w:val="321"/>
        </w:trPr>
        <w:tc>
          <w:tcPr>
            <w:tcW w:w="4161" w:type="pct"/>
            <w:vMerge w:val="restart"/>
            <w:tcBorders>
              <w:top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Контактные данные номинанта(</w:t>
            </w:r>
            <w:proofErr w:type="spellStart"/>
            <w:r w:rsidRPr="00E015CE">
              <w:rPr>
                <w:sz w:val="20"/>
                <w:szCs w:val="20"/>
                <w:lang w:val="ru-RU"/>
              </w:rPr>
              <w:t>ов</w:t>
            </w:r>
            <w:proofErr w:type="spellEnd"/>
            <w:r w:rsidRPr="00E015CE">
              <w:rPr>
                <w:sz w:val="20"/>
                <w:szCs w:val="20"/>
                <w:lang w:val="ru-RU"/>
              </w:rPr>
              <w:t>) конкурса:</w:t>
            </w:r>
          </w:p>
        </w:tc>
        <w:tc>
          <w:tcPr>
            <w:tcW w:w="839" w:type="pct"/>
            <w:vMerge w:val="restart"/>
            <w:tcBorders>
              <w:top w:val="single" w:sz="5" w:space="0" w:color="000000"/>
              <w:left w:val="single" w:sz="5" w:space="0" w:color="000000"/>
            </w:tcBorders>
          </w:tcPr>
          <w:p w:rsidR="006E3A1D" w:rsidRPr="00E015CE" w:rsidRDefault="00E015CE">
            <w:pPr>
              <w:spacing w:before="45" w:after="45" w:line="240" w:lineRule="auto"/>
              <w:rPr>
                <w:lang w:val="ru-RU"/>
              </w:rPr>
            </w:pPr>
            <w:r>
              <w:rPr>
                <w:sz w:val="20"/>
                <w:szCs w:val="20"/>
              </w:rPr>
              <w:t> </w:t>
            </w:r>
          </w:p>
        </w:tc>
      </w:tr>
      <w:tr w:rsidR="006E3A1D">
        <w:trPr>
          <w:trHeight w:val="321"/>
        </w:trPr>
        <w:tc>
          <w:tcPr>
            <w:tcW w:w="4161" w:type="pct"/>
            <w:vMerge w:val="restart"/>
            <w:tcBorders>
              <w:bottom w:val="single" w:sz="5" w:space="0" w:color="000000"/>
              <w:right w:val="single" w:sz="5" w:space="0" w:color="000000"/>
            </w:tcBorders>
          </w:tcPr>
          <w:p w:rsidR="006E3A1D" w:rsidRDefault="00E015CE">
            <w:pPr>
              <w:spacing w:before="45" w:after="45" w:line="240" w:lineRule="auto"/>
            </w:pPr>
            <w:proofErr w:type="spellStart"/>
            <w:r>
              <w:rPr>
                <w:sz w:val="20"/>
                <w:szCs w:val="20"/>
              </w:rPr>
              <w:t>мобильный</w:t>
            </w:r>
            <w:proofErr w:type="spellEnd"/>
            <w:r>
              <w:rPr>
                <w:sz w:val="20"/>
                <w:szCs w:val="20"/>
              </w:rPr>
              <w:t xml:space="preserve"> </w:t>
            </w:r>
            <w:proofErr w:type="spellStart"/>
            <w:r>
              <w:rPr>
                <w:sz w:val="20"/>
                <w:szCs w:val="20"/>
              </w:rPr>
              <w:t>телефон</w:t>
            </w:r>
            <w:proofErr w:type="spellEnd"/>
          </w:p>
        </w:tc>
        <w:tc>
          <w:tcPr>
            <w:tcW w:w="839" w:type="pct"/>
            <w:vMerge w:val="restart"/>
            <w:tcBorders>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стационарный</w:t>
            </w:r>
            <w:proofErr w:type="spellEnd"/>
            <w:r>
              <w:rPr>
                <w:sz w:val="20"/>
                <w:szCs w:val="20"/>
              </w:rPr>
              <w:t xml:space="preserve"> </w:t>
            </w:r>
            <w:proofErr w:type="spellStart"/>
            <w:r>
              <w:rPr>
                <w:sz w:val="20"/>
                <w:szCs w:val="20"/>
              </w:rPr>
              <w:t>телефон</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адрес</w:t>
            </w:r>
            <w:proofErr w:type="spellEnd"/>
            <w:r>
              <w:rPr>
                <w:sz w:val="20"/>
                <w:szCs w:val="20"/>
              </w:rPr>
              <w:t xml:space="preserve"> </w:t>
            </w:r>
            <w:proofErr w:type="spellStart"/>
            <w:r>
              <w:rPr>
                <w:sz w:val="20"/>
                <w:szCs w:val="20"/>
              </w:rPr>
              <w:t>электронной</w:t>
            </w:r>
            <w:proofErr w:type="spellEnd"/>
            <w:r>
              <w:rPr>
                <w:sz w:val="20"/>
                <w:szCs w:val="20"/>
              </w:rPr>
              <w:t xml:space="preserve"> </w:t>
            </w:r>
            <w:proofErr w:type="spellStart"/>
            <w:r>
              <w:rPr>
                <w:sz w:val="20"/>
                <w:szCs w:val="20"/>
              </w:rPr>
              <w:t>почты</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right w:val="single" w:sz="5" w:space="0" w:color="000000"/>
            </w:tcBorders>
          </w:tcPr>
          <w:p w:rsidR="006E3A1D" w:rsidRDefault="00E015CE">
            <w:pPr>
              <w:spacing w:before="45" w:after="45" w:line="240" w:lineRule="auto"/>
            </w:pPr>
            <w:proofErr w:type="spellStart"/>
            <w:r>
              <w:rPr>
                <w:sz w:val="20"/>
                <w:szCs w:val="20"/>
              </w:rPr>
              <w:t>Контактные</w:t>
            </w:r>
            <w:proofErr w:type="spellEnd"/>
            <w:r>
              <w:rPr>
                <w:sz w:val="20"/>
                <w:szCs w:val="20"/>
              </w:rPr>
              <w:t xml:space="preserve"> </w:t>
            </w:r>
            <w:proofErr w:type="spellStart"/>
            <w:r>
              <w:rPr>
                <w:sz w:val="20"/>
                <w:szCs w:val="20"/>
              </w:rPr>
              <w:t>данные</w:t>
            </w:r>
            <w:proofErr w:type="spellEnd"/>
            <w:r>
              <w:rPr>
                <w:sz w:val="20"/>
                <w:szCs w:val="20"/>
              </w:rPr>
              <w:t xml:space="preserve"> </w:t>
            </w:r>
            <w:proofErr w:type="spellStart"/>
            <w:r>
              <w:rPr>
                <w:sz w:val="20"/>
                <w:szCs w:val="20"/>
              </w:rPr>
              <w:t>руководителя</w:t>
            </w:r>
            <w:proofErr w:type="spellEnd"/>
            <w:r>
              <w:rPr>
                <w:sz w:val="20"/>
                <w:szCs w:val="20"/>
              </w:rPr>
              <w:t xml:space="preserve"> </w:t>
            </w:r>
            <w:proofErr w:type="spellStart"/>
            <w:r>
              <w:rPr>
                <w:sz w:val="20"/>
                <w:szCs w:val="20"/>
              </w:rPr>
              <w:t>проекта</w:t>
            </w:r>
            <w:proofErr w:type="spellEnd"/>
            <w:r>
              <w:rPr>
                <w:sz w:val="20"/>
                <w:szCs w:val="20"/>
              </w:rPr>
              <w:t>:</w:t>
            </w:r>
          </w:p>
        </w:tc>
        <w:tc>
          <w:tcPr>
            <w:tcW w:w="839" w:type="pct"/>
            <w:vMerge w:val="restart"/>
            <w:tcBorders>
              <w:top w:val="single" w:sz="5" w:space="0" w:color="000000"/>
              <w:left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bottom w:val="single" w:sz="5" w:space="0" w:color="000000"/>
              <w:right w:val="single" w:sz="5" w:space="0" w:color="000000"/>
            </w:tcBorders>
          </w:tcPr>
          <w:p w:rsidR="006E3A1D" w:rsidRDefault="00E015CE">
            <w:pPr>
              <w:spacing w:before="45" w:after="45" w:line="240" w:lineRule="auto"/>
            </w:pPr>
            <w:proofErr w:type="spellStart"/>
            <w:r>
              <w:rPr>
                <w:sz w:val="20"/>
                <w:szCs w:val="20"/>
              </w:rPr>
              <w:t>мобильный</w:t>
            </w:r>
            <w:proofErr w:type="spellEnd"/>
            <w:r>
              <w:rPr>
                <w:sz w:val="20"/>
                <w:szCs w:val="20"/>
              </w:rPr>
              <w:t xml:space="preserve"> </w:t>
            </w:r>
            <w:proofErr w:type="spellStart"/>
            <w:r>
              <w:rPr>
                <w:sz w:val="20"/>
                <w:szCs w:val="20"/>
              </w:rPr>
              <w:t>телефон</w:t>
            </w:r>
            <w:proofErr w:type="spellEnd"/>
          </w:p>
        </w:tc>
        <w:tc>
          <w:tcPr>
            <w:tcW w:w="839" w:type="pct"/>
            <w:vMerge w:val="restart"/>
            <w:tcBorders>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стационарный</w:t>
            </w:r>
            <w:proofErr w:type="spellEnd"/>
            <w:r>
              <w:rPr>
                <w:sz w:val="20"/>
                <w:szCs w:val="20"/>
              </w:rPr>
              <w:t xml:space="preserve"> </w:t>
            </w:r>
            <w:proofErr w:type="spellStart"/>
            <w:r>
              <w:rPr>
                <w:sz w:val="20"/>
                <w:szCs w:val="20"/>
              </w:rPr>
              <w:t>телефон</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адрес</w:t>
            </w:r>
            <w:proofErr w:type="spellEnd"/>
            <w:r>
              <w:rPr>
                <w:sz w:val="20"/>
                <w:szCs w:val="20"/>
              </w:rPr>
              <w:t xml:space="preserve"> </w:t>
            </w:r>
            <w:proofErr w:type="spellStart"/>
            <w:r>
              <w:rPr>
                <w:sz w:val="20"/>
                <w:szCs w:val="20"/>
              </w:rPr>
              <w:t>электронной</w:t>
            </w:r>
            <w:proofErr w:type="spellEnd"/>
            <w:r>
              <w:rPr>
                <w:sz w:val="20"/>
                <w:szCs w:val="20"/>
              </w:rPr>
              <w:t xml:space="preserve"> </w:t>
            </w:r>
            <w:proofErr w:type="spellStart"/>
            <w:r>
              <w:rPr>
                <w:sz w:val="20"/>
                <w:szCs w:val="20"/>
              </w:rPr>
              <w:t>почты</w:t>
            </w:r>
            <w:proofErr w:type="spellEnd"/>
          </w:p>
        </w:tc>
        <w:tc>
          <w:tcPr>
            <w:tcW w:w="839"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4161" w:type="pct"/>
            <w:vMerge w:val="restart"/>
            <w:tcBorders>
              <w:top w:val="single" w:sz="5" w:space="0" w:color="000000"/>
              <w:right w:val="single" w:sz="5" w:space="0" w:color="000000"/>
            </w:tcBorders>
          </w:tcPr>
          <w:p w:rsidR="006E3A1D" w:rsidRDefault="00E015CE">
            <w:pPr>
              <w:spacing w:before="45" w:after="45" w:line="240" w:lineRule="auto"/>
            </w:pPr>
            <w:proofErr w:type="spellStart"/>
            <w:r>
              <w:rPr>
                <w:sz w:val="20"/>
                <w:szCs w:val="20"/>
              </w:rPr>
              <w:t>Дата</w:t>
            </w:r>
            <w:proofErr w:type="spellEnd"/>
            <w:r>
              <w:rPr>
                <w:sz w:val="20"/>
                <w:szCs w:val="20"/>
              </w:rPr>
              <w:t xml:space="preserve"> </w:t>
            </w:r>
            <w:proofErr w:type="spellStart"/>
            <w:r>
              <w:rPr>
                <w:sz w:val="20"/>
                <w:szCs w:val="20"/>
              </w:rPr>
              <w:t>подачи</w:t>
            </w:r>
            <w:proofErr w:type="spellEnd"/>
            <w:r>
              <w:rPr>
                <w:sz w:val="20"/>
                <w:szCs w:val="20"/>
              </w:rPr>
              <w:t xml:space="preserve"> </w:t>
            </w:r>
            <w:proofErr w:type="spellStart"/>
            <w:r>
              <w:rPr>
                <w:sz w:val="20"/>
                <w:szCs w:val="20"/>
              </w:rPr>
              <w:t>конкурсной</w:t>
            </w:r>
            <w:proofErr w:type="spellEnd"/>
            <w:r>
              <w:rPr>
                <w:sz w:val="20"/>
                <w:szCs w:val="20"/>
              </w:rPr>
              <w:t xml:space="preserve"> </w:t>
            </w:r>
            <w:proofErr w:type="spellStart"/>
            <w:r>
              <w:rPr>
                <w:sz w:val="20"/>
                <w:szCs w:val="20"/>
              </w:rPr>
              <w:t>работы</w:t>
            </w:r>
            <w:proofErr w:type="spellEnd"/>
          </w:p>
        </w:tc>
        <w:tc>
          <w:tcPr>
            <w:tcW w:w="839" w:type="pct"/>
            <w:vMerge w:val="restart"/>
            <w:tcBorders>
              <w:top w:val="single" w:sz="5" w:space="0" w:color="000000"/>
              <w:left w:val="single" w:sz="5" w:space="0" w:color="000000"/>
            </w:tcBorders>
          </w:tcPr>
          <w:p w:rsidR="006E3A1D" w:rsidRDefault="00E015CE">
            <w:pPr>
              <w:spacing w:before="45" w:after="45" w:line="240" w:lineRule="auto"/>
            </w:pPr>
            <w:r>
              <w:rPr>
                <w:sz w:val="20"/>
                <w:szCs w:val="20"/>
              </w:rPr>
              <w:t> </w:t>
            </w:r>
          </w:p>
        </w:tc>
      </w:tr>
    </w:tbl>
    <w:p w:rsidR="006E3A1D" w:rsidRDefault="00E015CE">
      <w:pPr>
        <w:spacing w:after="60"/>
        <w:ind w:firstLine="566"/>
        <w:jc w:val="both"/>
      </w:pPr>
      <w:r>
        <w:t> </w:t>
      </w:r>
    </w:p>
    <w:p w:rsidR="006E3A1D" w:rsidRDefault="00E015CE">
      <w:pPr>
        <w:spacing w:after="60"/>
        <w:ind w:firstLine="566"/>
        <w:jc w:val="both"/>
      </w:pPr>
      <w:r>
        <w:t> </w:t>
      </w:r>
    </w:p>
    <w:p w:rsidR="006E3A1D" w:rsidRDefault="00E015CE">
      <w:pPr>
        <w:spacing w:after="60"/>
        <w:ind w:firstLine="566"/>
        <w:jc w:val="both"/>
      </w:pPr>
      <w:r>
        <w:t> </w:t>
      </w:r>
    </w:p>
    <w:p w:rsidR="006E3A1D" w:rsidRDefault="006E3A1D"/>
    <w:p w:rsidR="006E3A1D" w:rsidRDefault="00E015C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6E3A1D" w:rsidRPr="00D53393">
        <w:trPr>
          <w:trHeight w:val="377"/>
        </w:trPr>
        <w:tc>
          <w:tcPr>
            <w:tcW w:w="3030" w:type="pct"/>
            <w:vMerge w:val="restart"/>
          </w:tcPr>
          <w:p w:rsidR="006E3A1D" w:rsidRDefault="00E015CE">
            <w:pPr>
              <w:spacing w:after="60"/>
              <w:ind w:firstLine="566"/>
              <w:jc w:val="both"/>
            </w:pPr>
            <w:r>
              <w:t> </w:t>
            </w:r>
          </w:p>
        </w:tc>
        <w:tc>
          <w:tcPr>
            <w:tcW w:w="1970" w:type="pct"/>
            <w:vMerge w:val="restart"/>
          </w:tcPr>
          <w:p w:rsidR="006E3A1D" w:rsidRPr="00E015CE" w:rsidRDefault="00E015CE">
            <w:pPr>
              <w:spacing w:after="28"/>
              <w:rPr>
                <w:lang w:val="ru-RU"/>
              </w:rPr>
            </w:pPr>
            <w:r w:rsidRPr="00E015CE">
              <w:rPr>
                <w:sz w:val="22"/>
                <w:szCs w:val="22"/>
                <w:lang w:val="ru-RU"/>
              </w:rPr>
              <w:t>Приложение 2</w:t>
            </w:r>
          </w:p>
          <w:p w:rsidR="006E3A1D" w:rsidRPr="00E015CE" w:rsidRDefault="00E015CE">
            <w:pPr>
              <w:spacing w:after="60"/>
              <w:rPr>
                <w:lang w:val="ru-RU"/>
              </w:rPr>
            </w:pPr>
            <w:r w:rsidRPr="00E015CE">
              <w:rPr>
                <w:sz w:val="22"/>
                <w:szCs w:val="22"/>
                <w:lang w:val="ru-RU"/>
              </w:rPr>
              <w:t>к Инструкции</w:t>
            </w:r>
            <w:r w:rsidRPr="00E015CE">
              <w:rPr>
                <w:lang w:val="ru-RU"/>
              </w:rPr>
              <w:br/>
            </w:r>
            <w:r w:rsidRPr="00E015CE">
              <w:rPr>
                <w:sz w:val="22"/>
                <w:szCs w:val="22"/>
                <w:lang w:val="ru-RU"/>
              </w:rPr>
              <w:t>о</w:t>
            </w:r>
            <w:r>
              <w:rPr>
                <w:sz w:val="22"/>
                <w:szCs w:val="22"/>
              </w:rPr>
              <w:t> </w:t>
            </w:r>
            <w:r w:rsidRPr="00E015CE">
              <w:rPr>
                <w:sz w:val="22"/>
                <w:szCs w:val="22"/>
                <w:lang w:val="ru-RU"/>
              </w:rPr>
              <w:t>порядке проведения</w:t>
            </w:r>
            <w:r w:rsidRPr="00E015CE">
              <w:rPr>
                <w:lang w:val="ru-RU"/>
              </w:rPr>
              <w:br/>
            </w:r>
            <w:r w:rsidRPr="00E015CE">
              <w:rPr>
                <w:sz w:val="22"/>
                <w:szCs w:val="22"/>
                <w:lang w:val="ru-RU"/>
              </w:rPr>
              <w:t>республиканского конкурса</w:t>
            </w:r>
            <w:r w:rsidRPr="00E015CE">
              <w:rPr>
                <w:lang w:val="ru-RU"/>
              </w:rPr>
              <w:br/>
            </w:r>
            <w:r w:rsidRPr="00E015CE">
              <w:rPr>
                <w:sz w:val="22"/>
                <w:szCs w:val="22"/>
                <w:lang w:val="ru-RU"/>
              </w:rPr>
              <w:t>«</w:t>
            </w:r>
            <w:proofErr w:type="spellStart"/>
            <w:r w:rsidRPr="00E015CE">
              <w:rPr>
                <w:sz w:val="22"/>
                <w:szCs w:val="22"/>
                <w:lang w:val="ru-RU"/>
              </w:rPr>
              <w:t>Энергомарафон</w:t>
            </w:r>
            <w:proofErr w:type="spellEnd"/>
            <w:r w:rsidRPr="00E015CE">
              <w:rPr>
                <w:sz w:val="22"/>
                <w:szCs w:val="22"/>
                <w:lang w:val="ru-RU"/>
              </w:rPr>
              <w:t>»</w:t>
            </w:r>
            <w:r w:rsidRPr="00E015CE">
              <w:rPr>
                <w:lang w:val="ru-RU"/>
              </w:rPr>
              <w:br/>
            </w:r>
            <w:r w:rsidRPr="00E015CE">
              <w:rPr>
                <w:sz w:val="22"/>
                <w:szCs w:val="22"/>
                <w:lang w:val="ru-RU"/>
              </w:rPr>
              <w:t>(в</w:t>
            </w:r>
            <w:r>
              <w:rPr>
                <w:sz w:val="22"/>
                <w:szCs w:val="22"/>
              </w:rPr>
              <w:t> </w:t>
            </w:r>
            <w:r w:rsidRPr="00E015CE">
              <w:rPr>
                <w:sz w:val="22"/>
                <w:szCs w:val="22"/>
                <w:lang w:val="ru-RU"/>
              </w:rPr>
              <w:t>редакции постановления</w:t>
            </w:r>
            <w:r w:rsidRPr="00E015CE">
              <w:rPr>
                <w:lang w:val="ru-RU"/>
              </w:rPr>
              <w:br/>
            </w:r>
            <w:r w:rsidRPr="00E015CE">
              <w:rPr>
                <w:sz w:val="22"/>
                <w:szCs w:val="22"/>
                <w:lang w:val="ru-RU"/>
              </w:rPr>
              <w:t>Государственного комитета</w:t>
            </w:r>
            <w:r w:rsidRPr="00E015CE">
              <w:rPr>
                <w:lang w:val="ru-RU"/>
              </w:rPr>
              <w:br/>
            </w:r>
            <w:r w:rsidRPr="00E015CE">
              <w:rPr>
                <w:sz w:val="22"/>
                <w:szCs w:val="22"/>
                <w:lang w:val="ru-RU"/>
              </w:rPr>
              <w:t>по</w:t>
            </w:r>
            <w:r>
              <w:rPr>
                <w:sz w:val="22"/>
                <w:szCs w:val="22"/>
              </w:rPr>
              <w:t> </w:t>
            </w:r>
            <w:r w:rsidRPr="00E015CE">
              <w:rPr>
                <w:sz w:val="22"/>
                <w:szCs w:val="22"/>
                <w:lang w:val="ru-RU"/>
              </w:rPr>
              <w:t>стандартизации</w:t>
            </w:r>
            <w:r w:rsidRPr="00E015CE">
              <w:rPr>
                <w:lang w:val="ru-RU"/>
              </w:rPr>
              <w:br/>
            </w:r>
            <w:r w:rsidRPr="00E015CE">
              <w:rPr>
                <w:sz w:val="22"/>
                <w:szCs w:val="22"/>
                <w:lang w:val="ru-RU"/>
              </w:rPr>
              <w:lastRenderedPageBreak/>
              <w:t>Республики Беларусь</w:t>
            </w:r>
            <w:r w:rsidRPr="00E015CE">
              <w:rPr>
                <w:lang w:val="ru-RU"/>
              </w:rPr>
              <w:br/>
            </w:r>
            <w:r w:rsidRPr="00E015CE">
              <w:rPr>
                <w:sz w:val="22"/>
                <w:szCs w:val="22"/>
                <w:lang w:val="ru-RU"/>
              </w:rPr>
              <w:t>25.08.2023 №</w:t>
            </w:r>
            <w:r>
              <w:rPr>
                <w:sz w:val="22"/>
                <w:szCs w:val="22"/>
              </w:rPr>
              <w:t> </w:t>
            </w:r>
            <w:r w:rsidRPr="00E015CE">
              <w:rPr>
                <w:sz w:val="22"/>
                <w:szCs w:val="22"/>
                <w:lang w:val="ru-RU"/>
              </w:rPr>
              <w:t>59)</w:t>
            </w:r>
          </w:p>
        </w:tc>
      </w:tr>
    </w:tbl>
    <w:p w:rsidR="006E3A1D" w:rsidRPr="00E015CE" w:rsidRDefault="00E015CE">
      <w:pPr>
        <w:spacing w:before="240" w:after="240"/>
        <w:jc w:val="center"/>
        <w:rPr>
          <w:lang w:val="ru-RU"/>
        </w:rPr>
      </w:pPr>
      <w:r w:rsidRPr="00E015CE">
        <w:rPr>
          <w:b/>
          <w:bCs/>
          <w:lang w:val="ru-RU"/>
        </w:rPr>
        <w:lastRenderedPageBreak/>
        <w:t>Требования к</w:t>
      </w:r>
      <w:r>
        <w:rPr>
          <w:b/>
          <w:bCs/>
        </w:rPr>
        <w:t> </w:t>
      </w:r>
      <w:r w:rsidRPr="00E015CE">
        <w:rPr>
          <w:b/>
          <w:bCs/>
          <w:lang w:val="ru-RU"/>
        </w:rPr>
        <w:t>конкурсным работам по</w:t>
      </w:r>
      <w:r>
        <w:rPr>
          <w:b/>
          <w:bCs/>
        </w:rPr>
        <w:t> </w:t>
      </w:r>
      <w:r w:rsidRPr="00E015CE">
        <w:rPr>
          <w:b/>
          <w:bCs/>
          <w:lang w:val="ru-RU"/>
        </w:rPr>
        <w:t>номинациям (</w:t>
      </w:r>
      <w:proofErr w:type="spellStart"/>
      <w:r w:rsidRPr="00E015CE">
        <w:rPr>
          <w:b/>
          <w:bCs/>
          <w:lang w:val="ru-RU"/>
        </w:rPr>
        <w:t>подноминациям</w:t>
      </w:r>
      <w:proofErr w:type="spellEnd"/>
      <w:r w:rsidRPr="00E015CE">
        <w:rPr>
          <w:b/>
          <w:bCs/>
          <w:lang w:val="ru-RU"/>
        </w:rPr>
        <w:t>)</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345"/>
        <w:gridCol w:w="2474"/>
        <w:gridCol w:w="2474"/>
        <w:gridCol w:w="2112"/>
        <w:gridCol w:w="2222"/>
      </w:tblGrid>
      <w:tr w:rsidR="006E3A1D" w:rsidRPr="00D53393">
        <w:trPr>
          <w:trHeight w:val="321"/>
        </w:trPr>
        <w:tc>
          <w:tcPr>
            <w:tcW w:w="179" w:type="pct"/>
            <w:vMerge w:val="restart"/>
            <w:tcBorders>
              <w:bottom w:val="single" w:sz="5" w:space="0" w:color="000000"/>
              <w:right w:val="single" w:sz="5" w:space="0" w:color="000000"/>
            </w:tcBorders>
            <w:vAlign w:val="center"/>
          </w:tcPr>
          <w:p w:rsidR="006E3A1D" w:rsidRDefault="00E015CE">
            <w:pPr>
              <w:spacing w:before="45" w:after="45" w:line="240" w:lineRule="auto"/>
              <w:jc w:val="center"/>
            </w:pPr>
            <w:r>
              <w:rPr>
                <w:sz w:val="20"/>
                <w:szCs w:val="20"/>
              </w:rPr>
              <w:t>№</w:t>
            </w:r>
            <w:r>
              <w:br/>
            </w:r>
            <w:r>
              <w:rPr>
                <w:sz w:val="20"/>
                <w:szCs w:val="20"/>
              </w:rPr>
              <w:t>п/п</w:t>
            </w:r>
          </w:p>
        </w:tc>
        <w:tc>
          <w:tcPr>
            <w:tcW w:w="1285" w:type="pct"/>
            <w:vMerge w:val="restart"/>
            <w:tcBorders>
              <w:left w:val="single" w:sz="5" w:space="0" w:color="000000"/>
              <w:bottom w:val="single" w:sz="5" w:space="0" w:color="000000"/>
              <w:right w:val="single" w:sz="5" w:space="0" w:color="000000"/>
            </w:tcBorders>
            <w:vAlign w:val="center"/>
          </w:tcPr>
          <w:p w:rsidR="006E3A1D" w:rsidRDefault="00E015CE">
            <w:pPr>
              <w:spacing w:before="45" w:after="45" w:line="240" w:lineRule="auto"/>
              <w:jc w:val="center"/>
            </w:pPr>
            <w:proofErr w:type="spellStart"/>
            <w:r>
              <w:rPr>
                <w:sz w:val="20"/>
                <w:szCs w:val="20"/>
              </w:rPr>
              <w:t>Наименование</w:t>
            </w:r>
            <w:proofErr w:type="spellEnd"/>
            <w:r>
              <w:rPr>
                <w:sz w:val="20"/>
                <w:szCs w:val="20"/>
              </w:rPr>
              <w:t xml:space="preserve"> </w:t>
            </w:r>
            <w:proofErr w:type="spellStart"/>
            <w:r>
              <w:rPr>
                <w:sz w:val="20"/>
                <w:szCs w:val="20"/>
              </w:rPr>
              <w:t>номинации</w:t>
            </w:r>
            <w:proofErr w:type="spellEnd"/>
            <w:r>
              <w:rPr>
                <w:sz w:val="20"/>
                <w:szCs w:val="20"/>
              </w:rPr>
              <w:t xml:space="preserve"> (</w:t>
            </w:r>
            <w:proofErr w:type="spellStart"/>
            <w:r>
              <w:rPr>
                <w:sz w:val="20"/>
                <w:szCs w:val="20"/>
              </w:rPr>
              <w:t>подноминации</w:t>
            </w:r>
            <w:proofErr w:type="spellEnd"/>
            <w:r>
              <w:rPr>
                <w:sz w:val="20"/>
                <w:szCs w:val="20"/>
              </w:rPr>
              <w:t>)</w:t>
            </w:r>
          </w:p>
        </w:tc>
        <w:tc>
          <w:tcPr>
            <w:tcW w:w="1285" w:type="pct"/>
            <w:vMerge w:val="restart"/>
            <w:tcBorders>
              <w:left w:val="single" w:sz="5" w:space="0" w:color="000000"/>
              <w:bottom w:val="single" w:sz="5" w:space="0" w:color="000000"/>
              <w:right w:val="single" w:sz="5" w:space="0" w:color="000000"/>
            </w:tcBorders>
            <w:vAlign w:val="center"/>
          </w:tcPr>
          <w:p w:rsidR="006E3A1D" w:rsidRDefault="00E015CE">
            <w:pPr>
              <w:spacing w:before="45" w:after="45" w:line="240" w:lineRule="auto"/>
              <w:jc w:val="center"/>
            </w:pPr>
            <w:proofErr w:type="spellStart"/>
            <w:r>
              <w:rPr>
                <w:sz w:val="20"/>
                <w:szCs w:val="20"/>
              </w:rPr>
              <w:t>Содержание</w:t>
            </w:r>
            <w:proofErr w:type="spellEnd"/>
            <w:r>
              <w:rPr>
                <w:sz w:val="20"/>
                <w:szCs w:val="20"/>
              </w:rPr>
              <w:t xml:space="preserve"> </w:t>
            </w:r>
            <w:proofErr w:type="spellStart"/>
            <w:r>
              <w:rPr>
                <w:sz w:val="20"/>
                <w:szCs w:val="20"/>
              </w:rPr>
              <w:t>конкурсных</w:t>
            </w:r>
            <w:proofErr w:type="spellEnd"/>
            <w:r>
              <w:rPr>
                <w:sz w:val="20"/>
                <w:szCs w:val="20"/>
              </w:rPr>
              <w:t xml:space="preserve"> </w:t>
            </w:r>
            <w:proofErr w:type="spellStart"/>
            <w:r>
              <w:rPr>
                <w:sz w:val="20"/>
                <w:szCs w:val="20"/>
              </w:rPr>
              <w:t>работ</w:t>
            </w:r>
            <w:proofErr w:type="spellEnd"/>
          </w:p>
        </w:tc>
        <w:tc>
          <w:tcPr>
            <w:tcW w:w="1097" w:type="pct"/>
            <w:vMerge w:val="restart"/>
            <w:tcBorders>
              <w:left w:val="single" w:sz="5" w:space="0" w:color="000000"/>
              <w:bottom w:val="single" w:sz="5" w:space="0" w:color="000000"/>
              <w:right w:val="single" w:sz="5" w:space="0" w:color="000000"/>
            </w:tcBorders>
            <w:vAlign w:val="center"/>
          </w:tcPr>
          <w:p w:rsidR="006E3A1D" w:rsidRDefault="00E015CE">
            <w:pPr>
              <w:spacing w:before="45" w:after="45" w:line="240" w:lineRule="auto"/>
              <w:jc w:val="center"/>
            </w:pPr>
            <w:proofErr w:type="spellStart"/>
            <w:r>
              <w:rPr>
                <w:sz w:val="20"/>
                <w:szCs w:val="20"/>
              </w:rPr>
              <w:t>Структура</w:t>
            </w:r>
            <w:proofErr w:type="spellEnd"/>
            <w:r>
              <w:rPr>
                <w:sz w:val="20"/>
                <w:szCs w:val="20"/>
              </w:rPr>
              <w:t xml:space="preserve"> </w:t>
            </w:r>
            <w:proofErr w:type="spellStart"/>
            <w:r>
              <w:rPr>
                <w:sz w:val="20"/>
                <w:szCs w:val="20"/>
              </w:rPr>
              <w:t>конкурсных</w:t>
            </w:r>
            <w:proofErr w:type="spellEnd"/>
            <w:r>
              <w:rPr>
                <w:sz w:val="20"/>
                <w:szCs w:val="20"/>
              </w:rPr>
              <w:t xml:space="preserve"> </w:t>
            </w:r>
            <w:proofErr w:type="spellStart"/>
            <w:r>
              <w:rPr>
                <w:sz w:val="20"/>
                <w:szCs w:val="20"/>
              </w:rPr>
              <w:t>работ</w:t>
            </w:r>
            <w:proofErr w:type="spellEnd"/>
          </w:p>
        </w:tc>
        <w:tc>
          <w:tcPr>
            <w:tcW w:w="1154" w:type="pct"/>
            <w:vMerge w:val="restart"/>
            <w:tcBorders>
              <w:left w:val="single" w:sz="5" w:space="0" w:color="000000"/>
              <w:bottom w:val="single" w:sz="5" w:space="0" w:color="000000"/>
            </w:tcBorders>
            <w:vAlign w:val="center"/>
          </w:tcPr>
          <w:p w:rsidR="006E3A1D" w:rsidRPr="00E015CE" w:rsidRDefault="00E015CE">
            <w:pPr>
              <w:spacing w:before="45" w:after="45" w:line="240" w:lineRule="auto"/>
              <w:jc w:val="center"/>
              <w:rPr>
                <w:lang w:val="ru-RU"/>
              </w:rPr>
            </w:pPr>
            <w:r w:rsidRPr="00E015CE">
              <w:rPr>
                <w:sz w:val="20"/>
                <w:szCs w:val="20"/>
                <w:lang w:val="ru-RU"/>
              </w:rPr>
              <w:t>Дополнительные требования к</w:t>
            </w:r>
            <w:r>
              <w:rPr>
                <w:sz w:val="20"/>
                <w:szCs w:val="20"/>
              </w:rPr>
              <w:t> </w:t>
            </w:r>
            <w:r w:rsidRPr="00E015CE">
              <w:rPr>
                <w:sz w:val="20"/>
                <w:szCs w:val="20"/>
                <w:lang w:val="ru-RU"/>
              </w:rPr>
              <w:t>конкурсным работам</w:t>
            </w:r>
          </w:p>
        </w:tc>
      </w:tr>
      <w:tr w:rsidR="006E3A1D" w:rsidRPr="00E015CE">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Проект практических мероприятий по</w:t>
            </w:r>
            <w:r>
              <w:rPr>
                <w:sz w:val="20"/>
                <w:szCs w:val="20"/>
              </w:rPr>
              <w:t> </w:t>
            </w:r>
            <w:r w:rsidRPr="00E015CE">
              <w:rPr>
                <w:sz w:val="20"/>
                <w:szCs w:val="20"/>
                <w:lang w:val="ru-RU"/>
              </w:rPr>
              <w:t>энергосбережению, энергоэффективности и</w:t>
            </w:r>
            <w:r>
              <w:rPr>
                <w:sz w:val="20"/>
                <w:szCs w:val="20"/>
              </w:rPr>
              <w:t> </w:t>
            </w:r>
            <w:r w:rsidRPr="00E015CE">
              <w:rPr>
                <w:sz w:val="20"/>
                <w:szCs w:val="20"/>
                <w:lang w:val="ru-RU"/>
              </w:rPr>
              <w:t>возобновляемой энергии</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В номинации представляются проекты учащихся учреждений образования, описывающие практические предложения по</w:t>
            </w:r>
            <w:r>
              <w:rPr>
                <w:sz w:val="20"/>
                <w:szCs w:val="20"/>
              </w:rPr>
              <w:t> </w:t>
            </w:r>
            <w:r w:rsidRPr="00E015CE">
              <w:rPr>
                <w:sz w:val="20"/>
                <w:szCs w:val="20"/>
                <w:lang w:val="ru-RU"/>
              </w:rPr>
              <w:t>более эффективному использованию энергоресурсов в</w:t>
            </w:r>
            <w:r>
              <w:rPr>
                <w:sz w:val="20"/>
                <w:szCs w:val="20"/>
              </w:rPr>
              <w:t> </w:t>
            </w:r>
            <w:r w:rsidRPr="00E015CE">
              <w:rPr>
                <w:sz w:val="20"/>
                <w:szCs w:val="20"/>
                <w:lang w:val="ru-RU"/>
              </w:rPr>
              <w:t>учреждениях образования и</w:t>
            </w:r>
            <w:r>
              <w:rPr>
                <w:sz w:val="20"/>
                <w:szCs w:val="20"/>
              </w:rPr>
              <w:t> </w:t>
            </w:r>
            <w:r w:rsidRPr="00E015CE">
              <w:rPr>
                <w:sz w:val="20"/>
                <w:szCs w:val="20"/>
                <w:lang w:val="ru-RU"/>
              </w:rPr>
              <w:t>в</w:t>
            </w:r>
            <w:r>
              <w:rPr>
                <w:sz w:val="20"/>
                <w:szCs w:val="20"/>
              </w:rPr>
              <w:t> </w:t>
            </w:r>
            <w:r w:rsidRPr="00E015CE">
              <w:rPr>
                <w:sz w:val="20"/>
                <w:szCs w:val="20"/>
                <w:lang w:val="ru-RU"/>
              </w:rPr>
              <w:t>быту, а</w:t>
            </w:r>
            <w:r>
              <w:rPr>
                <w:sz w:val="20"/>
                <w:szCs w:val="20"/>
              </w:rPr>
              <w:t> </w:t>
            </w:r>
            <w:r w:rsidRPr="00E015CE">
              <w:rPr>
                <w:sz w:val="20"/>
                <w:szCs w:val="20"/>
                <w:lang w:val="ru-RU"/>
              </w:rPr>
              <w:t>также проекты с</w:t>
            </w:r>
            <w:r>
              <w:rPr>
                <w:sz w:val="20"/>
                <w:szCs w:val="20"/>
              </w:rPr>
              <w:t> </w:t>
            </w:r>
            <w:r w:rsidRPr="00E015CE">
              <w:rPr>
                <w:sz w:val="20"/>
                <w:szCs w:val="20"/>
                <w:lang w:val="ru-RU"/>
              </w:rPr>
              <w:t>описанием возможности получения энергии для</w:t>
            </w:r>
            <w:r>
              <w:rPr>
                <w:sz w:val="20"/>
                <w:szCs w:val="20"/>
              </w:rPr>
              <w:t> </w:t>
            </w:r>
            <w:r w:rsidRPr="00E015CE">
              <w:rPr>
                <w:sz w:val="20"/>
                <w:szCs w:val="20"/>
                <w:lang w:val="ru-RU"/>
              </w:rPr>
              <w:t>собственных нужд, в</w:t>
            </w:r>
            <w:r>
              <w:rPr>
                <w:sz w:val="20"/>
                <w:szCs w:val="20"/>
              </w:rPr>
              <w:t> </w:t>
            </w:r>
            <w:r w:rsidRPr="00E015CE">
              <w:rPr>
                <w:sz w:val="20"/>
                <w:szCs w:val="20"/>
                <w:lang w:val="ru-RU"/>
              </w:rPr>
              <w:t>том числе с</w:t>
            </w:r>
            <w:r>
              <w:rPr>
                <w:sz w:val="20"/>
                <w:szCs w:val="20"/>
              </w:rPr>
              <w:t> </w:t>
            </w:r>
            <w:r w:rsidRPr="00E015CE">
              <w:rPr>
                <w:sz w:val="20"/>
                <w:szCs w:val="20"/>
                <w:lang w:val="ru-RU"/>
              </w:rPr>
              <w:t>использованием возобновляемых источников энергии</w:t>
            </w:r>
          </w:p>
        </w:tc>
        <w:tc>
          <w:tcPr>
            <w:tcW w:w="109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В проекте отражаются: информационные атрибуты (название проекта, автор, учреждение образования, сроки реализации);</w:t>
            </w:r>
            <w:r w:rsidRPr="00E015CE">
              <w:rPr>
                <w:lang w:val="ru-RU"/>
              </w:rPr>
              <w:br/>
            </w:r>
            <w:r w:rsidRPr="00E015CE">
              <w:rPr>
                <w:sz w:val="20"/>
                <w:szCs w:val="20"/>
                <w:lang w:val="ru-RU"/>
              </w:rPr>
              <w:t>объект исследования;</w:t>
            </w:r>
            <w:r w:rsidRPr="00E015CE">
              <w:rPr>
                <w:lang w:val="ru-RU"/>
              </w:rPr>
              <w:br/>
            </w:r>
            <w:r w:rsidRPr="00E015CE">
              <w:rPr>
                <w:sz w:val="20"/>
                <w:szCs w:val="20"/>
                <w:lang w:val="ru-RU"/>
              </w:rPr>
              <w:t>предмет исследования;</w:t>
            </w:r>
            <w:r w:rsidRPr="00E015CE">
              <w:rPr>
                <w:lang w:val="ru-RU"/>
              </w:rPr>
              <w:br/>
            </w:r>
            <w:r w:rsidRPr="00E015CE">
              <w:rPr>
                <w:sz w:val="20"/>
                <w:szCs w:val="20"/>
                <w:lang w:val="ru-RU"/>
              </w:rPr>
              <w:t>решаемые проблемы (анализ ситуации, которая свидетельствует о</w:t>
            </w:r>
            <w:r>
              <w:rPr>
                <w:sz w:val="20"/>
                <w:szCs w:val="20"/>
              </w:rPr>
              <w:t> </w:t>
            </w:r>
            <w:r w:rsidRPr="00E015CE">
              <w:rPr>
                <w:sz w:val="20"/>
                <w:szCs w:val="20"/>
                <w:lang w:val="ru-RU"/>
              </w:rPr>
              <w:t>необходимости принятия определенных мер);</w:t>
            </w:r>
            <w:r w:rsidRPr="00E015CE">
              <w:rPr>
                <w:lang w:val="ru-RU"/>
              </w:rPr>
              <w:br/>
            </w:r>
            <w:r w:rsidRPr="00E015CE">
              <w:rPr>
                <w:sz w:val="20"/>
                <w:szCs w:val="20"/>
                <w:lang w:val="ru-RU"/>
              </w:rPr>
              <w:t>цель проекта;</w:t>
            </w:r>
            <w:r w:rsidRPr="00E015CE">
              <w:rPr>
                <w:lang w:val="ru-RU"/>
              </w:rPr>
              <w:br/>
            </w:r>
            <w:r w:rsidRPr="00E015CE">
              <w:rPr>
                <w:sz w:val="20"/>
                <w:szCs w:val="20"/>
                <w:lang w:val="ru-RU"/>
              </w:rPr>
              <w:t>задачи проекта (пути достижения цели);</w:t>
            </w:r>
            <w:r w:rsidRPr="00E015CE">
              <w:rPr>
                <w:lang w:val="ru-RU"/>
              </w:rPr>
              <w:br/>
            </w:r>
            <w:r w:rsidRPr="00E015CE">
              <w:rPr>
                <w:sz w:val="20"/>
                <w:szCs w:val="20"/>
                <w:lang w:val="ru-RU"/>
              </w:rPr>
              <w:t>предполагаемый результат;</w:t>
            </w:r>
            <w:r w:rsidRPr="00E015CE">
              <w:rPr>
                <w:lang w:val="ru-RU"/>
              </w:rPr>
              <w:br/>
            </w:r>
            <w:r w:rsidRPr="00E015CE">
              <w:rPr>
                <w:sz w:val="20"/>
                <w:szCs w:val="20"/>
                <w:lang w:val="ru-RU"/>
              </w:rPr>
              <w:t>методы реализации проекта (способы и</w:t>
            </w:r>
            <w:r>
              <w:rPr>
                <w:sz w:val="20"/>
                <w:szCs w:val="20"/>
              </w:rPr>
              <w:t> </w:t>
            </w:r>
            <w:r w:rsidRPr="00E015CE">
              <w:rPr>
                <w:sz w:val="20"/>
                <w:szCs w:val="20"/>
                <w:lang w:val="ru-RU"/>
              </w:rPr>
              <w:t>средства, с</w:t>
            </w:r>
            <w:r>
              <w:rPr>
                <w:sz w:val="20"/>
                <w:szCs w:val="20"/>
              </w:rPr>
              <w:t> </w:t>
            </w:r>
            <w:r w:rsidRPr="00E015CE">
              <w:rPr>
                <w:sz w:val="20"/>
                <w:szCs w:val="20"/>
                <w:lang w:val="ru-RU"/>
              </w:rPr>
              <w:t>помощью которых выполняются задачи и</w:t>
            </w:r>
            <w:r>
              <w:rPr>
                <w:sz w:val="20"/>
                <w:szCs w:val="20"/>
              </w:rPr>
              <w:t> </w:t>
            </w:r>
            <w:r w:rsidRPr="00E015CE">
              <w:rPr>
                <w:sz w:val="20"/>
                <w:szCs w:val="20"/>
                <w:lang w:val="ru-RU"/>
              </w:rPr>
              <w:t>достигаются поставленные цели);</w:t>
            </w:r>
            <w:r w:rsidRPr="00E015CE">
              <w:rPr>
                <w:lang w:val="ru-RU"/>
              </w:rPr>
              <w:br/>
            </w:r>
            <w:r w:rsidRPr="00E015CE">
              <w:rPr>
                <w:sz w:val="20"/>
                <w:szCs w:val="20"/>
                <w:lang w:val="ru-RU"/>
              </w:rPr>
              <w:t>этапы реализации проекта (краткое описание деятельности по</w:t>
            </w:r>
            <w:r>
              <w:rPr>
                <w:sz w:val="20"/>
                <w:szCs w:val="20"/>
              </w:rPr>
              <w:t> </w:t>
            </w:r>
            <w:r w:rsidRPr="00E015CE">
              <w:rPr>
                <w:sz w:val="20"/>
                <w:szCs w:val="20"/>
                <w:lang w:val="ru-RU"/>
              </w:rPr>
              <w:t>реализации проекта);</w:t>
            </w:r>
            <w:r w:rsidRPr="00E015CE">
              <w:rPr>
                <w:lang w:val="ru-RU"/>
              </w:rPr>
              <w:br/>
            </w:r>
            <w:r w:rsidRPr="00E015CE">
              <w:rPr>
                <w:sz w:val="20"/>
                <w:szCs w:val="20"/>
                <w:lang w:val="ru-RU"/>
              </w:rPr>
              <w:t>основные виды ресурсов проектной деятельности: интеллектуальные (квалификация персонала), информационные (наличие материалов, программ, публикаций, отражающих деятельность по</w:t>
            </w:r>
            <w:r>
              <w:rPr>
                <w:sz w:val="20"/>
                <w:szCs w:val="20"/>
              </w:rPr>
              <w:t> </w:t>
            </w:r>
            <w:r w:rsidRPr="00E015CE">
              <w:rPr>
                <w:sz w:val="20"/>
                <w:szCs w:val="20"/>
                <w:lang w:val="ru-RU"/>
              </w:rPr>
              <w:t>данной проблеме), технологические (используемые технологии, планы), материальные, технические (база, оборудование)</w:t>
            </w:r>
          </w:p>
        </w:tc>
        <w:tc>
          <w:tcPr>
            <w:tcW w:w="1154"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sidRPr="00E015CE">
              <w:rPr>
                <w:sz w:val="20"/>
                <w:szCs w:val="20"/>
                <w:lang w:val="ru-RU"/>
              </w:rPr>
              <w:t>Объем представленных материалов не</w:t>
            </w:r>
            <w:r>
              <w:rPr>
                <w:sz w:val="20"/>
                <w:szCs w:val="20"/>
              </w:rPr>
              <w:t> </w:t>
            </w:r>
            <w:r w:rsidRPr="00E015CE">
              <w:rPr>
                <w:sz w:val="20"/>
                <w:szCs w:val="20"/>
                <w:lang w:val="ru-RU"/>
              </w:rPr>
              <w:t>должен превышать 45 страниц формата А4. Страницы нумеруются, начиная с</w:t>
            </w:r>
            <w:r>
              <w:rPr>
                <w:sz w:val="20"/>
                <w:szCs w:val="20"/>
              </w:rPr>
              <w:t> </w:t>
            </w:r>
            <w:r w:rsidRPr="00E015CE">
              <w:rPr>
                <w:sz w:val="20"/>
                <w:szCs w:val="20"/>
                <w:lang w:val="ru-RU"/>
              </w:rPr>
              <w:t>первой после титульного листа. Размер верхнего поля листа</w:t>
            </w:r>
            <w:r>
              <w:rPr>
                <w:sz w:val="20"/>
                <w:szCs w:val="20"/>
              </w:rPr>
              <w:t> </w:t>
            </w:r>
            <w:r w:rsidRPr="00E015CE">
              <w:rPr>
                <w:sz w:val="20"/>
                <w:szCs w:val="20"/>
                <w:lang w:val="ru-RU"/>
              </w:rPr>
              <w:t>– 2</w:t>
            </w:r>
            <w:r>
              <w:rPr>
                <w:sz w:val="20"/>
                <w:szCs w:val="20"/>
              </w:rPr>
              <w:t> </w:t>
            </w:r>
            <w:r w:rsidRPr="00E015CE">
              <w:rPr>
                <w:sz w:val="20"/>
                <w:szCs w:val="20"/>
                <w:lang w:val="ru-RU"/>
              </w:rPr>
              <w:t>см, левого</w:t>
            </w:r>
            <w:r>
              <w:rPr>
                <w:sz w:val="20"/>
                <w:szCs w:val="20"/>
              </w:rPr>
              <w:t> </w:t>
            </w:r>
            <w:r w:rsidRPr="00E015CE">
              <w:rPr>
                <w:sz w:val="20"/>
                <w:szCs w:val="20"/>
                <w:lang w:val="ru-RU"/>
              </w:rPr>
              <w:t>– 3</w:t>
            </w:r>
            <w:r>
              <w:rPr>
                <w:sz w:val="20"/>
                <w:szCs w:val="20"/>
              </w:rPr>
              <w:t> </w:t>
            </w:r>
            <w:r w:rsidRPr="00E015CE">
              <w:rPr>
                <w:sz w:val="20"/>
                <w:szCs w:val="20"/>
                <w:lang w:val="ru-RU"/>
              </w:rPr>
              <w:t>см, правого</w:t>
            </w:r>
            <w:r>
              <w:rPr>
                <w:sz w:val="20"/>
                <w:szCs w:val="20"/>
              </w:rPr>
              <w:t> </w:t>
            </w:r>
            <w:r w:rsidRPr="00E015CE">
              <w:rPr>
                <w:sz w:val="20"/>
                <w:szCs w:val="20"/>
                <w:lang w:val="ru-RU"/>
              </w:rPr>
              <w:t>– 1,5</w:t>
            </w:r>
            <w:r>
              <w:rPr>
                <w:sz w:val="20"/>
                <w:szCs w:val="20"/>
              </w:rPr>
              <w:t> </w:t>
            </w:r>
            <w:r w:rsidRPr="00E015CE">
              <w:rPr>
                <w:sz w:val="20"/>
                <w:szCs w:val="20"/>
                <w:lang w:val="ru-RU"/>
              </w:rPr>
              <w:t>см, нижнего</w:t>
            </w:r>
            <w:r>
              <w:rPr>
                <w:sz w:val="20"/>
                <w:szCs w:val="20"/>
              </w:rPr>
              <w:t> </w:t>
            </w:r>
            <w:r w:rsidRPr="00E015CE">
              <w:rPr>
                <w:sz w:val="20"/>
                <w:szCs w:val="20"/>
                <w:lang w:val="ru-RU"/>
              </w:rPr>
              <w:t>– 2</w:t>
            </w:r>
            <w:r>
              <w:rPr>
                <w:sz w:val="20"/>
                <w:szCs w:val="20"/>
              </w:rPr>
              <w:t> </w:t>
            </w:r>
            <w:r w:rsidRPr="00E015CE">
              <w:rPr>
                <w:sz w:val="20"/>
                <w:szCs w:val="20"/>
                <w:lang w:val="ru-RU"/>
              </w:rPr>
              <w:t>см, первая строка в</w:t>
            </w:r>
            <w:r>
              <w:rPr>
                <w:sz w:val="20"/>
                <w:szCs w:val="20"/>
              </w:rPr>
              <w:t> </w:t>
            </w:r>
            <w:r w:rsidRPr="00E015CE">
              <w:rPr>
                <w:sz w:val="20"/>
                <w:szCs w:val="20"/>
                <w:lang w:val="ru-RU"/>
              </w:rPr>
              <w:t>абзаце с</w:t>
            </w:r>
            <w:r>
              <w:rPr>
                <w:sz w:val="20"/>
                <w:szCs w:val="20"/>
              </w:rPr>
              <w:t> </w:t>
            </w:r>
            <w:r w:rsidRPr="00E015CE">
              <w:rPr>
                <w:sz w:val="20"/>
                <w:szCs w:val="20"/>
                <w:lang w:val="ru-RU"/>
              </w:rPr>
              <w:t>отступом 1,5</w:t>
            </w:r>
            <w:r>
              <w:rPr>
                <w:sz w:val="20"/>
                <w:szCs w:val="20"/>
              </w:rPr>
              <w:t> </w:t>
            </w:r>
            <w:r w:rsidRPr="00E015CE">
              <w:rPr>
                <w:sz w:val="20"/>
                <w:szCs w:val="20"/>
                <w:lang w:val="ru-RU"/>
              </w:rPr>
              <w:t xml:space="preserve">см, шрифт </w:t>
            </w:r>
            <w:r>
              <w:rPr>
                <w:sz w:val="20"/>
                <w:szCs w:val="20"/>
              </w:rPr>
              <w:t>Arial</w:t>
            </w:r>
            <w:r w:rsidRPr="00E015CE">
              <w:rPr>
                <w:sz w:val="20"/>
                <w:szCs w:val="20"/>
                <w:lang w:val="ru-RU"/>
              </w:rPr>
              <w:t>, размер 14</w:t>
            </w:r>
            <w:r>
              <w:rPr>
                <w:sz w:val="20"/>
                <w:szCs w:val="20"/>
              </w:rPr>
              <w:t> </w:t>
            </w:r>
            <w:proofErr w:type="spellStart"/>
            <w:r w:rsidRPr="00E015CE">
              <w:rPr>
                <w:sz w:val="20"/>
                <w:szCs w:val="20"/>
                <w:lang w:val="ru-RU"/>
              </w:rPr>
              <w:t>пт</w:t>
            </w:r>
            <w:proofErr w:type="spellEnd"/>
            <w:r w:rsidRPr="00E015CE">
              <w:rPr>
                <w:sz w:val="20"/>
                <w:szCs w:val="20"/>
                <w:lang w:val="ru-RU"/>
              </w:rPr>
              <w:t>, межстрочный интервал полуторный. Выравнивание производится по</w:t>
            </w:r>
            <w:r>
              <w:rPr>
                <w:sz w:val="20"/>
                <w:szCs w:val="20"/>
              </w:rPr>
              <w:t> </w:t>
            </w:r>
            <w:r w:rsidRPr="00E015CE">
              <w:rPr>
                <w:sz w:val="20"/>
                <w:szCs w:val="20"/>
                <w:lang w:val="ru-RU"/>
              </w:rPr>
              <w:t>ширине с</w:t>
            </w:r>
            <w:r>
              <w:rPr>
                <w:sz w:val="20"/>
                <w:szCs w:val="20"/>
              </w:rPr>
              <w:t> </w:t>
            </w:r>
            <w:r w:rsidRPr="00E015CE">
              <w:rPr>
                <w:sz w:val="20"/>
                <w:szCs w:val="20"/>
                <w:lang w:val="ru-RU"/>
              </w:rPr>
              <w:t>переносом слов. Текст печатается без сокращений, кроме общепринятых аббревиатур.</w:t>
            </w:r>
            <w:r w:rsidRPr="00E015CE">
              <w:rPr>
                <w:lang w:val="ru-RU"/>
              </w:rPr>
              <w:br/>
            </w:r>
            <w:r w:rsidRPr="00E015CE">
              <w:rPr>
                <w:sz w:val="20"/>
                <w:szCs w:val="20"/>
                <w:lang w:val="ru-RU"/>
              </w:rPr>
              <w:t>Материал в</w:t>
            </w:r>
            <w:r>
              <w:rPr>
                <w:sz w:val="20"/>
                <w:szCs w:val="20"/>
              </w:rPr>
              <w:t> </w:t>
            </w:r>
            <w:r w:rsidRPr="00E015CE">
              <w:rPr>
                <w:sz w:val="20"/>
                <w:szCs w:val="20"/>
                <w:lang w:val="ru-RU"/>
              </w:rPr>
              <w:t>электронном виде должен быть представлен в</w:t>
            </w:r>
            <w:r>
              <w:rPr>
                <w:sz w:val="20"/>
                <w:szCs w:val="20"/>
              </w:rPr>
              <w:t> </w:t>
            </w:r>
            <w:r w:rsidRPr="00E015CE">
              <w:rPr>
                <w:sz w:val="20"/>
                <w:szCs w:val="20"/>
                <w:lang w:val="ru-RU"/>
              </w:rPr>
              <w:t>виде одного документа в</w:t>
            </w:r>
            <w:r>
              <w:rPr>
                <w:sz w:val="20"/>
                <w:szCs w:val="20"/>
              </w:rPr>
              <w:t> </w:t>
            </w:r>
            <w:r w:rsidRPr="00E015CE">
              <w:rPr>
                <w:sz w:val="20"/>
                <w:szCs w:val="20"/>
                <w:lang w:val="ru-RU"/>
              </w:rPr>
              <w:t xml:space="preserve">текстовом редакторе </w:t>
            </w:r>
            <w:r>
              <w:rPr>
                <w:sz w:val="20"/>
                <w:szCs w:val="20"/>
              </w:rPr>
              <w:t>WORD</w:t>
            </w:r>
          </w:p>
        </w:tc>
      </w:tr>
      <w:tr w:rsidR="006E3A1D" w:rsidRPr="00D53393">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lastRenderedPageBreak/>
              <w:t>2</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Культурно-зрелищное мероприятие по</w:t>
            </w:r>
            <w:r>
              <w:rPr>
                <w:sz w:val="20"/>
                <w:szCs w:val="20"/>
              </w:rPr>
              <w:t> </w:t>
            </w:r>
            <w:r w:rsidRPr="00E015CE">
              <w:rPr>
                <w:sz w:val="20"/>
                <w:szCs w:val="20"/>
                <w:lang w:val="ru-RU"/>
              </w:rPr>
              <w:t>пропаганде эффективного и</w:t>
            </w:r>
            <w:r>
              <w:rPr>
                <w:sz w:val="20"/>
                <w:szCs w:val="20"/>
              </w:rPr>
              <w:t> </w:t>
            </w:r>
            <w:r w:rsidRPr="00E015CE">
              <w:rPr>
                <w:sz w:val="20"/>
                <w:szCs w:val="20"/>
                <w:lang w:val="ru-RU"/>
              </w:rPr>
              <w:t>рационального использования энергоресурсов</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В номинации представляется публичный показ итогов творческой деятельности исполнителей или коллективов художественного творчества учреждений образования по</w:t>
            </w:r>
            <w:r>
              <w:rPr>
                <w:sz w:val="20"/>
                <w:szCs w:val="20"/>
              </w:rPr>
              <w:t> </w:t>
            </w:r>
            <w:r w:rsidRPr="00E015CE">
              <w:rPr>
                <w:sz w:val="20"/>
                <w:szCs w:val="20"/>
                <w:lang w:val="ru-RU"/>
              </w:rPr>
              <w:t>теме энергосбережения</w:t>
            </w:r>
          </w:p>
        </w:tc>
        <w:tc>
          <w:tcPr>
            <w:tcW w:w="109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w:t>
            </w:r>
          </w:p>
        </w:tc>
        <w:tc>
          <w:tcPr>
            <w:tcW w:w="1154"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sidRPr="00E015CE">
              <w:rPr>
                <w:sz w:val="20"/>
                <w:szCs w:val="20"/>
                <w:lang w:val="ru-RU"/>
              </w:rPr>
              <w:t>Состав коллектива</w:t>
            </w:r>
            <w:r>
              <w:rPr>
                <w:sz w:val="20"/>
                <w:szCs w:val="20"/>
              </w:rPr>
              <w:t> </w:t>
            </w:r>
            <w:r w:rsidRPr="00E015CE">
              <w:rPr>
                <w:sz w:val="20"/>
                <w:szCs w:val="20"/>
                <w:lang w:val="ru-RU"/>
              </w:rPr>
              <w:t>– не</w:t>
            </w:r>
            <w:r>
              <w:rPr>
                <w:sz w:val="20"/>
                <w:szCs w:val="20"/>
              </w:rPr>
              <w:t> </w:t>
            </w:r>
            <w:r w:rsidRPr="00E015CE">
              <w:rPr>
                <w:sz w:val="20"/>
                <w:szCs w:val="20"/>
                <w:lang w:val="ru-RU"/>
              </w:rPr>
              <w:t>более 10 человек (не</w:t>
            </w:r>
            <w:r>
              <w:rPr>
                <w:sz w:val="20"/>
                <w:szCs w:val="20"/>
              </w:rPr>
              <w:t> </w:t>
            </w:r>
            <w:r w:rsidRPr="00E015CE">
              <w:rPr>
                <w:sz w:val="20"/>
                <w:szCs w:val="20"/>
                <w:lang w:val="ru-RU"/>
              </w:rPr>
              <w:t>допускается участие взрослых). Продолжительность выступления</w:t>
            </w:r>
            <w:r>
              <w:rPr>
                <w:sz w:val="20"/>
                <w:szCs w:val="20"/>
              </w:rPr>
              <w:t> </w:t>
            </w:r>
            <w:r w:rsidRPr="00E015CE">
              <w:rPr>
                <w:sz w:val="20"/>
                <w:szCs w:val="20"/>
                <w:lang w:val="ru-RU"/>
              </w:rPr>
              <w:t>– не</w:t>
            </w:r>
            <w:r>
              <w:rPr>
                <w:sz w:val="20"/>
                <w:szCs w:val="20"/>
              </w:rPr>
              <w:t> </w:t>
            </w:r>
            <w:r w:rsidRPr="00E015CE">
              <w:rPr>
                <w:sz w:val="20"/>
                <w:szCs w:val="20"/>
                <w:lang w:val="ru-RU"/>
              </w:rPr>
              <w:t>более 10 минут. Для предварительного просмотра представляется видеоролик с</w:t>
            </w:r>
            <w:r>
              <w:rPr>
                <w:sz w:val="20"/>
                <w:szCs w:val="20"/>
              </w:rPr>
              <w:t> </w:t>
            </w:r>
            <w:r w:rsidRPr="00E015CE">
              <w:rPr>
                <w:sz w:val="20"/>
                <w:szCs w:val="20"/>
                <w:lang w:val="ru-RU"/>
              </w:rPr>
              <w:t>выступлением</w:t>
            </w:r>
          </w:p>
        </w:tc>
      </w:tr>
      <w:tr w:rsidR="006E3A1D" w:rsidRPr="00D53393">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w:t>
            </w:r>
          </w:p>
        </w:tc>
        <w:tc>
          <w:tcPr>
            <w:tcW w:w="4821" w:type="pct"/>
            <w:gridSpan w:val="4"/>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sidRPr="00E015CE">
              <w:rPr>
                <w:sz w:val="20"/>
                <w:szCs w:val="20"/>
                <w:lang w:val="ru-RU"/>
              </w:rPr>
              <w:t>Художественная работа по</w:t>
            </w:r>
            <w:r>
              <w:rPr>
                <w:sz w:val="20"/>
                <w:szCs w:val="20"/>
              </w:rPr>
              <w:t> </w:t>
            </w:r>
            <w:r w:rsidRPr="00E015CE">
              <w:rPr>
                <w:sz w:val="20"/>
                <w:szCs w:val="20"/>
                <w:lang w:val="ru-RU"/>
              </w:rPr>
              <w:t>пропаганде эффективного и</w:t>
            </w:r>
            <w:r>
              <w:rPr>
                <w:sz w:val="20"/>
                <w:szCs w:val="20"/>
              </w:rPr>
              <w:t> </w:t>
            </w:r>
            <w:r w:rsidRPr="00E015CE">
              <w:rPr>
                <w:sz w:val="20"/>
                <w:szCs w:val="20"/>
                <w:lang w:val="ru-RU"/>
              </w:rPr>
              <w:t>рационального использования энергоресурсов</w:t>
            </w:r>
          </w:p>
        </w:tc>
      </w:tr>
      <w:tr w:rsidR="006E3A1D" w:rsidRPr="00D53393">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3.1</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подноминация</w:t>
            </w:r>
            <w:proofErr w:type="spellEnd"/>
            <w:r>
              <w:rPr>
                <w:sz w:val="20"/>
                <w:szCs w:val="20"/>
              </w:rPr>
              <w:t xml:space="preserve"> «</w:t>
            </w:r>
            <w:proofErr w:type="spellStart"/>
            <w:r>
              <w:rPr>
                <w:sz w:val="20"/>
                <w:szCs w:val="20"/>
              </w:rPr>
              <w:t>Видеоролик</w:t>
            </w:r>
            <w:proofErr w:type="spellEnd"/>
            <w:r>
              <w:rPr>
                <w:sz w:val="20"/>
                <w:szCs w:val="20"/>
              </w:rPr>
              <w:t>»</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Рекламный видеоролик по</w:t>
            </w:r>
            <w:r>
              <w:rPr>
                <w:sz w:val="20"/>
                <w:szCs w:val="20"/>
              </w:rPr>
              <w:t> </w:t>
            </w:r>
            <w:r w:rsidRPr="00E015CE">
              <w:rPr>
                <w:sz w:val="20"/>
                <w:szCs w:val="20"/>
                <w:lang w:val="ru-RU"/>
              </w:rPr>
              <w:t>пропаганде эффективного и</w:t>
            </w:r>
            <w:r>
              <w:rPr>
                <w:sz w:val="20"/>
                <w:szCs w:val="20"/>
              </w:rPr>
              <w:t> </w:t>
            </w:r>
            <w:r w:rsidRPr="00E015CE">
              <w:rPr>
                <w:sz w:val="20"/>
                <w:szCs w:val="20"/>
                <w:lang w:val="ru-RU"/>
              </w:rPr>
              <w:t>рационального использования энергоресурсов</w:t>
            </w:r>
          </w:p>
        </w:tc>
        <w:tc>
          <w:tcPr>
            <w:tcW w:w="109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w:t>
            </w:r>
          </w:p>
        </w:tc>
        <w:tc>
          <w:tcPr>
            <w:tcW w:w="1154"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proofErr w:type="spellStart"/>
            <w:r>
              <w:rPr>
                <w:sz w:val="20"/>
                <w:szCs w:val="20"/>
              </w:rPr>
              <w:t>Продолжительность</w:t>
            </w:r>
            <w:proofErr w:type="spellEnd"/>
            <w:r>
              <w:rPr>
                <w:sz w:val="20"/>
                <w:szCs w:val="20"/>
              </w:rPr>
              <w:t xml:space="preserve"> </w:t>
            </w:r>
            <w:proofErr w:type="spellStart"/>
            <w:r>
              <w:rPr>
                <w:sz w:val="20"/>
                <w:szCs w:val="20"/>
              </w:rPr>
              <w:t>видеоролика</w:t>
            </w:r>
            <w:proofErr w:type="spellEnd"/>
            <w:r>
              <w:rPr>
                <w:sz w:val="20"/>
                <w:szCs w:val="20"/>
              </w:rPr>
              <w:t xml:space="preserve"> </w:t>
            </w:r>
            <w:proofErr w:type="spellStart"/>
            <w:r>
              <w:rPr>
                <w:sz w:val="20"/>
                <w:szCs w:val="20"/>
              </w:rPr>
              <w:t>до</w:t>
            </w:r>
            <w:proofErr w:type="spellEnd"/>
            <w:r>
              <w:rPr>
                <w:sz w:val="20"/>
                <w:szCs w:val="20"/>
              </w:rPr>
              <w:t xml:space="preserve"> 30 </w:t>
            </w:r>
            <w:proofErr w:type="spellStart"/>
            <w:r>
              <w:rPr>
                <w:sz w:val="20"/>
                <w:szCs w:val="20"/>
              </w:rPr>
              <w:t>секунд</w:t>
            </w:r>
            <w:proofErr w:type="spellEnd"/>
            <w:r>
              <w:rPr>
                <w:sz w:val="20"/>
                <w:szCs w:val="20"/>
              </w:rPr>
              <w:t xml:space="preserve">. </w:t>
            </w:r>
            <w:proofErr w:type="spellStart"/>
            <w:r>
              <w:rPr>
                <w:sz w:val="20"/>
                <w:szCs w:val="20"/>
              </w:rPr>
              <w:t>Формат</w:t>
            </w:r>
            <w:proofErr w:type="spellEnd"/>
            <w:r>
              <w:rPr>
                <w:sz w:val="20"/>
                <w:szCs w:val="20"/>
              </w:rPr>
              <w:t xml:space="preserve"> </w:t>
            </w:r>
            <w:proofErr w:type="spellStart"/>
            <w:r>
              <w:rPr>
                <w:sz w:val="20"/>
                <w:szCs w:val="20"/>
              </w:rPr>
              <w:t>видеофайла</w:t>
            </w:r>
            <w:proofErr w:type="spellEnd"/>
            <w:r>
              <w:rPr>
                <w:sz w:val="20"/>
                <w:szCs w:val="20"/>
              </w:rPr>
              <w:t xml:space="preserve"> mp4, mpg, </w:t>
            </w:r>
            <w:proofErr w:type="spellStart"/>
            <w:r>
              <w:rPr>
                <w:sz w:val="20"/>
                <w:szCs w:val="20"/>
              </w:rPr>
              <w:t>avi</w:t>
            </w:r>
            <w:proofErr w:type="spellEnd"/>
            <w:r>
              <w:rPr>
                <w:sz w:val="20"/>
                <w:szCs w:val="20"/>
              </w:rPr>
              <w:t xml:space="preserve">, mpeg, AVI Type 2, PAL 720 x 576, 25 </w:t>
            </w:r>
            <w:proofErr w:type="spellStart"/>
            <w:r>
              <w:rPr>
                <w:sz w:val="20"/>
                <w:szCs w:val="20"/>
              </w:rPr>
              <w:t>кадров</w:t>
            </w:r>
            <w:proofErr w:type="spellEnd"/>
            <w:r>
              <w:rPr>
                <w:sz w:val="20"/>
                <w:szCs w:val="20"/>
              </w:rPr>
              <w:t>/</w:t>
            </w:r>
            <w:proofErr w:type="spellStart"/>
            <w:r>
              <w:rPr>
                <w:sz w:val="20"/>
                <w:szCs w:val="20"/>
              </w:rPr>
              <w:t>сек</w:t>
            </w:r>
            <w:proofErr w:type="spellEnd"/>
            <w:r>
              <w:rPr>
                <w:sz w:val="20"/>
                <w:szCs w:val="20"/>
              </w:rPr>
              <w:t xml:space="preserve">., Lower Field First (LFF), </w:t>
            </w:r>
            <w:proofErr w:type="spellStart"/>
            <w:r>
              <w:rPr>
                <w:sz w:val="20"/>
                <w:szCs w:val="20"/>
              </w:rPr>
              <w:t>кодек</w:t>
            </w:r>
            <w:proofErr w:type="spellEnd"/>
            <w:r>
              <w:rPr>
                <w:sz w:val="20"/>
                <w:szCs w:val="20"/>
              </w:rPr>
              <w:t> – Matrox DV/DVCAM.</w:t>
            </w:r>
            <w:r>
              <w:br/>
            </w:r>
            <w:r w:rsidRPr="00E015CE">
              <w:rPr>
                <w:sz w:val="20"/>
                <w:szCs w:val="20"/>
                <w:lang w:val="ru-RU"/>
              </w:rPr>
              <w:t xml:space="preserve">Аудио: </w:t>
            </w:r>
            <w:r>
              <w:rPr>
                <w:sz w:val="20"/>
                <w:szCs w:val="20"/>
              </w:rPr>
              <w:t>WAV</w:t>
            </w:r>
            <w:r w:rsidRPr="00E015CE">
              <w:rPr>
                <w:sz w:val="20"/>
                <w:szCs w:val="20"/>
                <w:lang w:val="ru-RU"/>
              </w:rPr>
              <w:t xml:space="preserve"> </w:t>
            </w:r>
            <w:r>
              <w:rPr>
                <w:sz w:val="20"/>
                <w:szCs w:val="20"/>
              </w:rPr>
              <w:t>PCM</w:t>
            </w:r>
            <w:r w:rsidRPr="00E015CE">
              <w:rPr>
                <w:sz w:val="20"/>
                <w:szCs w:val="20"/>
                <w:lang w:val="ru-RU"/>
              </w:rPr>
              <w:t xml:space="preserve"> 16 </w:t>
            </w:r>
            <w:r>
              <w:rPr>
                <w:sz w:val="20"/>
                <w:szCs w:val="20"/>
              </w:rPr>
              <w:t>bit</w:t>
            </w:r>
            <w:r w:rsidRPr="00E015CE">
              <w:rPr>
                <w:sz w:val="20"/>
                <w:szCs w:val="20"/>
                <w:lang w:val="ru-RU"/>
              </w:rPr>
              <w:t xml:space="preserve">, </w:t>
            </w:r>
            <w:r>
              <w:rPr>
                <w:sz w:val="20"/>
                <w:szCs w:val="20"/>
              </w:rPr>
              <w:t>STEREO</w:t>
            </w:r>
            <w:r w:rsidRPr="00E015CE">
              <w:rPr>
                <w:sz w:val="20"/>
                <w:szCs w:val="20"/>
                <w:lang w:val="ru-RU"/>
              </w:rPr>
              <w:t xml:space="preserve">, 48 </w:t>
            </w:r>
            <w:r>
              <w:rPr>
                <w:sz w:val="20"/>
                <w:szCs w:val="20"/>
              </w:rPr>
              <w:t>kHz</w:t>
            </w:r>
            <w:r w:rsidRPr="00E015CE">
              <w:rPr>
                <w:sz w:val="20"/>
                <w:szCs w:val="20"/>
                <w:lang w:val="ru-RU"/>
              </w:rPr>
              <w:t>, обе аудиодорожки должны быть идентичны друг другу, разрешение: 1920</w:t>
            </w:r>
            <w:r>
              <w:rPr>
                <w:sz w:val="20"/>
                <w:szCs w:val="20"/>
              </w:rPr>
              <w:t> </w:t>
            </w:r>
            <w:r w:rsidRPr="00E015CE">
              <w:rPr>
                <w:sz w:val="20"/>
                <w:szCs w:val="20"/>
                <w:lang w:val="ru-RU"/>
              </w:rPr>
              <w:t>х</w:t>
            </w:r>
            <w:r>
              <w:rPr>
                <w:sz w:val="20"/>
                <w:szCs w:val="20"/>
              </w:rPr>
              <w:t> </w:t>
            </w:r>
            <w:r w:rsidRPr="00E015CE">
              <w:rPr>
                <w:sz w:val="20"/>
                <w:szCs w:val="20"/>
                <w:lang w:val="ru-RU"/>
              </w:rPr>
              <w:t>1080 пикселей; формат пикселя: 1.0 квадратный; глубина цвета: 8 бит</w:t>
            </w:r>
          </w:p>
        </w:tc>
      </w:tr>
      <w:tr w:rsidR="006E3A1D" w:rsidRPr="00E015CE">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3.2</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подноминация</w:t>
            </w:r>
            <w:proofErr w:type="spellEnd"/>
            <w:r>
              <w:rPr>
                <w:sz w:val="20"/>
                <w:szCs w:val="20"/>
              </w:rPr>
              <w:t xml:space="preserve"> «</w:t>
            </w:r>
            <w:proofErr w:type="spellStart"/>
            <w:r>
              <w:rPr>
                <w:sz w:val="20"/>
                <w:szCs w:val="20"/>
              </w:rPr>
              <w:t>Листовка</w:t>
            </w:r>
            <w:proofErr w:type="spellEnd"/>
            <w:r>
              <w:rPr>
                <w:sz w:val="20"/>
                <w:szCs w:val="20"/>
              </w:rPr>
              <w:t xml:space="preserve">; </w:t>
            </w:r>
            <w:proofErr w:type="spellStart"/>
            <w:r>
              <w:rPr>
                <w:sz w:val="20"/>
                <w:szCs w:val="20"/>
              </w:rPr>
              <w:t>плакат</w:t>
            </w:r>
            <w:proofErr w:type="spellEnd"/>
            <w:r>
              <w:rPr>
                <w:sz w:val="20"/>
                <w:szCs w:val="20"/>
              </w:rPr>
              <w:t xml:space="preserve">; </w:t>
            </w:r>
            <w:proofErr w:type="spellStart"/>
            <w:r>
              <w:rPr>
                <w:sz w:val="20"/>
                <w:szCs w:val="20"/>
              </w:rPr>
              <w:t>рисунок</w:t>
            </w:r>
            <w:proofErr w:type="spellEnd"/>
            <w:r>
              <w:rPr>
                <w:sz w:val="20"/>
                <w:szCs w:val="20"/>
              </w:rPr>
              <w:t>»</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Листовка, плакат и</w:t>
            </w:r>
            <w:r>
              <w:rPr>
                <w:sz w:val="20"/>
                <w:szCs w:val="20"/>
              </w:rPr>
              <w:t> </w:t>
            </w:r>
            <w:r w:rsidRPr="00E015CE">
              <w:rPr>
                <w:sz w:val="20"/>
                <w:szCs w:val="20"/>
                <w:lang w:val="ru-RU"/>
              </w:rPr>
              <w:t>рисунок по</w:t>
            </w:r>
            <w:r>
              <w:rPr>
                <w:sz w:val="20"/>
                <w:szCs w:val="20"/>
              </w:rPr>
              <w:t> </w:t>
            </w:r>
            <w:r w:rsidRPr="00E015CE">
              <w:rPr>
                <w:sz w:val="20"/>
                <w:szCs w:val="20"/>
                <w:lang w:val="ru-RU"/>
              </w:rPr>
              <w:t>пропаганде эффективного и</w:t>
            </w:r>
            <w:r>
              <w:rPr>
                <w:sz w:val="20"/>
                <w:szCs w:val="20"/>
              </w:rPr>
              <w:t> </w:t>
            </w:r>
            <w:r w:rsidRPr="00E015CE">
              <w:rPr>
                <w:sz w:val="20"/>
                <w:szCs w:val="20"/>
                <w:lang w:val="ru-RU"/>
              </w:rPr>
              <w:t>рационального использования энергоресурсов</w:t>
            </w:r>
          </w:p>
        </w:tc>
        <w:tc>
          <w:tcPr>
            <w:tcW w:w="109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w:t>
            </w:r>
          </w:p>
        </w:tc>
        <w:tc>
          <w:tcPr>
            <w:tcW w:w="1154"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sidRPr="00E015CE">
              <w:rPr>
                <w:sz w:val="20"/>
                <w:szCs w:val="20"/>
                <w:lang w:val="ru-RU"/>
              </w:rPr>
              <w:t>Листовка и</w:t>
            </w:r>
            <w:r>
              <w:rPr>
                <w:sz w:val="20"/>
                <w:szCs w:val="20"/>
              </w:rPr>
              <w:t> </w:t>
            </w:r>
            <w:r w:rsidRPr="00E015CE">
              <w:rPr>
                <w:sz w:val="20"/>
                <w:szCs w:val="20"/>
                <w:lang w:val="ru-RU"/>
              </w:rPr>
              <w:t>плакат представляются на</w:t>
            </w:r>
            <w:r>
              <w:rPr>
                <w:sz w:val="20"/>
                <w:szCs w:val="20"/>
              </w:rPr>
              <w:t> </w:t>
            </w:r>
            <w:r w:rsidRPr="00E015CE">
              <w:rPr>
                <w:sz w:val="20"/>
                <w:szCs w:val="20"/>
                <w:lang w:val="ru-RU"/>
              </w:rPr>
              <w:t>бумажном и</w:t>
            </w:r>
            <w:r>
              <w:rPr>
                <w:sz w:val="20"/>
                <w:szCs w:val="20"/>
              </w:rPr>
              <w:t> </w:t>
            </w:r>
            <w:r w:rsidRPr="00E015CE">
              <w:rPr>
                <w:sz w:val="20"/>
                <w:szCs w:val="20"/>
                <w:lang w:val="ru-RU"/>
              </w:rPr>
              <w:t>электронном носителях в</w:t>
            </w:r>
            <w:r>
              <w:rPr>
                <w:sz w:val="20"/>
                <w:szCs w:val="20"/>
              </w:rPr>
              <w:t> </w:t>
            </w:r>
            <w:r w:rsidRPr="00E015CE">
              <w:rPr>
                <w:sz w:val="20"/>
                <w:szCs w:val="20"/>
                <w:lang w:val="ru-RU"/>
              </w:rPr>
              <w:t xml:space="preserve">форматах </w:t>
            </w:r>
            <w:r>
              <w:rPr>
                <w:sz w:val="20"/>
                <w:szCs w:val="20"/>
              </w:rPr>
              <w:t>PDF</w:t>
            </w:r>
            <w:r w:rsidRPr="00E015CE">
              <w:rPr>
                <w:sz w:val="20"/>
                <w:szCs w:val="20"/>
                <w:lang w:val="ru-RU"/>
              </w:rPr>
              <w:t xml:space="preserve"> (программа </w:t>
            </w:r>
            <w:r>
              <w:rPr>
                <w:sz w:val="20"/>
                <w:szCs w:val="20"/>
              </w:rPr>
              <w:t>Acrobat</w:t>
            </w:r>
            <w:r w:rsidRPr="00E015CE">
              <w:rPr>
                <w:sz w:val="20"/>
                <w:szCs w:val="20"/>
                <w:lang w:val="ru-RU"/>
              </w:rPr>
              <w:t xml:space="preserve"> </w:t>
            </w:r>
            <w:r>
              <w:rPr>
                <w:sz w:val="20"/>
                <w:szCs w:val="20"/>
              </w:rPr>
              <w:t>Reader</w:t>
            </w:r>
            <w:r w:rsidRPr="00E015CE">
              <w:rPr>
                <w:sz w:val="20"/>
                <w:szCs w:val="20"/>
                <w:lang w:val="ru-RU"/>
              </w:rPr>
              <w:t xml:space="preserve">), </w:t>
            </w:r>
            <w:r>
              <w:rPr>
                <w:sz w:val="20"/>
                <w:szCs w:val="20"/>
              </w:rPr>
              <w:t>CDR</w:t>
            </w:r>
            <w:r w:rsidRPr="00E015CE">
              <w:rPr>
                <w:sz w:val="20"/>
                <w:szCs w:val="20"/>
                <w:lang w:val="ru-RU"/>
              </w:rPr>
              <w:t xml:space="preserve"> (программа </w:t>
            </w:r>
            <w:r>
              <w:rPr>
                <w:sz w:val="20"/>
                <w:szCs w:val="20"/>
              </w:rPr>
              <w:t>Corel</w:t>
            </w:r>
            <w:r w:rsidRPr="00E015CE">
              <w:rPr>
                <w:sz w:val="20"/>
                <w:szCs w:val="20"/>
                <w:lang w:val="ru-RU"/>
              </w:rPr>
              <w:t xml:space="preserve"> </w:t>
            </w:r>
            <w:r>
              <w:rPr>
                <w:sz w:val="20"/>
                <w:szCs w:val="20"/>
              </w:rPr>
              <w:t>Draw</w:t>
            </w:r>
            <w:r w:rsidRPr="00E015CE">
              <w:rPr>
                <w:sz w:val="20"/>
                <w:szCs w:val="20"/>
                <w:lang w:val="ru-RU"/>
              </w:rPr>
              <w:t xml:space="preserve">), </w:t>
            </w:r>
            <w:r>
              <w:rPr>
                <w:sz w:val="20"/>
                <w:szCs w:val="20"/>
              </w:rPr>
              <w:t>INDD</w:t>
            </w:r>
            <w:r w:rsidRPr="00E015CE">
              <w:rPr>
                <w:sz w:val="20"/>
                <w:szCs w:val="20"/>
                <w:lang w:val="ru-RU"/>
              </w:rPr>
              <w:t xml:space="preserve"> (программа </w:t>
            </w:r>
            <w:proofErr w:type="spellStart"/>
            <w:r>
              <w:rPr>
                <w:sz w:val="20"/>
                <w:szCs w:val="20"/>
              </w:rPr>
              <w:t>Indesign</w:t>
            </w:r>
            <w:proofErr w:type="spellEnd"/>
            <w:r w:rsidRPr="00E015CE">
              <w:rPr>
                <w:sz w:val="20"/>
                <w:szCs w:val="20"/>
                <w:lang w:val="ru-RU"/>
              </w:rPr>
              <w:t xml:space="preserve">) или </w:t>
            </w:r>
            <w:r>
              <w:rPr>
                <w:sz w:val="20"/>
                <w:szCs w:val="20"/>
              </w:rPr>
              <w:t>JPEG</w:t>
            </w:r>
            <w:r w:rsidRPr="00E015CE">
              <w:rPr>
                <w:sz w:val="20"/>
                <w:szCs w:val="20"/>
                <w:lang w:val="ru-RU"/>
              </w:rPr>
              <w:t xml:space="preserve"> (с</w:t>
            </w:r>
            <w:r>
              <w:rPr>
                <w:sz w:val="20"/>
                <w:szCs w:val="20"/>
              </w:rPr>
              <w:t> </w:t>
            </w:r>
            <w:r w:rsidRPr="00E015CE">
              <w:rPr>
                <w:sz w:val="20"/>
                <w:szCs w:val="20"/>
                <w:lang w:val="ru-RU"/>
              </w:rPr>
              <w:t>разрешением не</w:t>
            </w:r>
            <w:r>
              <w:rPr>
                <w:sz w:val="20"/>
                <w:szCs w:val="20"/>
              </w:rPr>
              <w:t> </w:t>
            </w:r>
            <w:r w:rsidRPr="00E015CE">
              <w:rPr>
                <w:sz w:val="20"/>
                <w:szCs w:val="20"/>
                <w:lang w:val="ru-RU"/>
              </w:rPr>
              <w:t xml:space="preserve">менее 300 </w:t>
            </w:r>
            <w:r>
              <w:rPr>
                <w:sz w:val="20"/>
                <w:szCs w:val="20"/>
              </w:rPr>
              <w:t>dpi</w:t>
            </w:r>
            <w:r w:rsidRPr="00E015CE">
              <w:rPr>
                <w:sz w:val="20"/>
                <w:szCs w:val="20"/>
                <w:lang w:val="ru-RU"/>
              </w:rPr>
              <w:t>). Формат листовки</w:t>
            </w:r>
            <w:r>
              <w:rPr>
                <w:sz w:val="20"/>
                <w:szCs w:val="20"/>
              </w:rPr>
              <w:t> </w:t>
            </w:r>
            <w:r w:rsidRPr="00E015CE">
              <w:rPr>
                <w:sz w:val="20"/>
                <w:szCs w:val="20"/>
                <w:lang w:val="ru-RU"/>
              </w:rPr>
              <w:t>– А4. Формат плаката</w:t>
            </w:r>
            <w:r>
              <w:rPr>
                <w:sz w:val="20"/>
                <w:szCs w:val="20"/>
              </w:rPr>
              <w:t> </w:t>
            </w:r>
            <w:r w:rsidRPr="00E015CE">
              <w:rPr>
                <w:sz w:val="20"/>
                <w:szCs w:val="20"/>
                <w:lang w:val="ru-RU"/>
              </w:rPr>
              <w:t>– А1 или А2.</w:t>
            </w:r>
            <w:r w:rsidRPr="00E015CE">
              <w:rPr>
                <w:lang w:val="ru-RU"/>
              </w:rPr>
              <w:br/>
            </w:r>
            <w:r w:rsidRPr="00E015CE">
              <w:rPr>
                <w:sz w:val="20"/>
                <w:szCs w:val="20"/>
                <w:lang w:val="ru-RU"/>
              </w:rPr>
              <w:t>Рисунок предоставляется на</w:t>
            </w:r>
            <w:r>
              <w:rPr>
                <w:sz w:val="20"/>
                <w:szCs w:val="20"/>
              </w:rPr>
              <w:t> </w:t>
            </w:r>
            <w:r w:rsidRPr="00E015CE">
              <w:rPr>
                <w:sz w:val="20"/>
                <w:szCs w:val="20"/>
                <w:lang w:val="ru-RU"/>
              </w:rPr>
              <w:t>бумажном носителе форматом от</w:t>
            </w:r>
            <w:r>
              <w:rPr>
                <w:sz w:val="20"/>
                <w:szCs w:val="20"/>
              </w:rPr>
              <w:t> </w:t>
            </w:r>
            <w:r w:rsidRPr="00E015CE">
              <w:rPr>
                <w:sz w:val="20"/>
                <w:szCs w:val="20"/>
                <w:lang w:val="ru-RU"/>
              </w:rPr>
              <w:t>А4 до</w:t>
            </w:r>
            <w:r>
              <w:rPr>
                <w:sz w:val="20"/>
                <w:szCs w:val="20"/>
              </w:rPr>
              <w:t> </w:t>
            </w:r>
            <w:r w:rsidRPr="00E015CE">
              <w:rPr>
                <w:sz w:val="20"/>
                <w:szCs w:val="20"/>
                <w:lang w:val="ru-RU"/>
              </w:rPr>
              <w:t>А1, выполненный в</w:t>
            </w:r>
            <w:r>
              <w:rPr>
                <w:sz w:val="20"/>
                <w:szCs w:val="20"/>
              </w:rPr>
              <w:t> </w:t>
            </w:r>
            <w:r w:rsidRPr="00E015CE">
              <w:rPr>
                <w:sz w:val="20"/>
                <w:szCs w:val="20"/>
                <w:lang w:val="ru-RU"/>
              </w:rPr>
              <w:t>любой технике, включая аппликацию</w:t>
            </w:r>
          </w:p>
        </w:tc>
      </w:tr>
      <w:tr w:rsidR="006E3A1D" w:rsidRPr="00E015CE">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Система образовательного процесса и</w:t>
            </w:r>
            <w:r>
              <w:rPr>
                <w:sz w:val="20"/>
                <w:szCs w:val="20"/>
              </w:rPr>
              <w:t> </w:t>
            </w:r>
            <w:r w:rsidRPr="00E015CE">
              <w:rPr>
                <w:sz w:val="20"/>
                <w:szCs w:val="20"/>
                <w:lang w:val="ru-RU"/>
              </w:rPr>
              <w:t>информационно-пропагандистской работы в</w:t>
            </w:r>
            <w:r>
              <w:rPr>
                <w:sz w:val="20"/>
                <w:szCs w:val="20"/>
              </w:rPr>
              <w:t> </w:t>
            </w:r>
            <w:r w:rsidRPr="00E015CE">
              <w:rPr>
                <w:sz w:val="20"/>
                <w:szCs w:val="20"/>
                <w:lang w:val="ru-RU"/>
              </w:rPr>
              <w:t>сфере энергосбережения в</w:t>
            </w:r>
            <w:r>
              <w:rPr>
                <w:sz w:val="20"/>
                <w:szCs w:val="20"/>
              </w:rPr>
              <w:t> </w:t>
            </w:r>
            <w:r w:rsidRPr="00E015CE">
              <w:rPr>
                <w:sz w:val="20"/>
                <w:szCs w:val="20"/>
                <w:lang w:val="ru-RU"/>
              </w:rPr>
              <w:t>учреждении образования</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В номинации представляется целостная система взаимосвязанных мер, действий и</w:t>
            </w:r>
            <w:r>
              <w:rPr>
                <w:sz w:val="20"/>
                <w:szCs w:val="20"/>
              </w:rPr>
              <w:t> </w:t>
            </w:r>
            <w:r w:rsidRPr="00E015CE">
              <w:rPr>
                <w:sz w:val="20"/>
                <w:szCs w:val="20"/>
                <w:lang w:val="ru-RU"/>
              </w:rPr>
              <w:t>мероприятий в</w:t>
            </w:r>
            <w:r>
              <w:rPr>
                <w:sz w:val="20"/>
                <w:szCs w:val="20"/>
              </w:rPr>
              <w:t> </w:t>
            </w:r>
            <w:r w:rsidRPr="00E015CE">
              <w:rPr>
                <w:sz w:val="20"/>
                <w:szCs w:val="20"/>
                <w:lang w:val="ru-RU"/>
              </w:rPr>
              <w:t>учреждении образования по</w:t>
            </w:r>
            <w:r>
              <w:rPr>
                <w:sz w:val="20"/>
                <w:szCs w:val="20"/>
              </w:rPr>
              <w:t> </w:t>
            </w:r>
            <w:r w:rsidRPr="00E015CE">
              <w:rPr>
                <w:sz w:val="20"/>
                <w:szCs w:val="20"/>
                <w:lang w:val="ru-RU"/>
              </w:rPr>
              <w:t xml:space="preserve">воспитанию </w:t>
            </w:r>
            <w:r w:rsidRPr="00E015CE">
              <w:rPr>
                <w:sz w:val="20"/>
                <w:szCs w:val="20"/>
                <w:lang w:val="ru-RU"/>
              </w:rPr>
              <w:lastRenderedPageBreak/>
              <w:t>у</w:t>
            </w:r>
            <w:r>
              <w:rPr>
                <w:sz w:val="20"/>
                <w:szCs w:val="20"/>
              </w:rPr>
              <w:t> </w:t>
            </w:r>
            <w:r w:rsidRPr="00E015CE">
              <w:rPr>
                <w:sz w:val="20"/>
                <w:szCs w:val="20"/>
                <w:lang w:val="ru-RU"/>
              </w:rPr>
              <w:t>подрастающего поколения гражданской позиции и</w:t>
            </w:r>
            <w:r>
              <w:rPr>
                <w:sz w:val="20"/>
                <w:szCs w:val="20"/>
              </w:rPr>
              <w:t> </w:t>
            </w:r>
            <w:r w:rsidRPr="00E015CE">
              <w:rPr>
                <w:sz w:val="20"/>
                <w:szCs w:val="20"/>
                <w:lang w:val="ru-RU"/>
              </w:rPr>
              <w:t>навыков рационального и</w:t>
            </w:r>
            <w:r>
              <w:rPr>
                <w:sz w:val="20"/>
                <w:szCs w:val="20"/>
              </w:rPr>
              <w:t> </w:t>
            </w:r>
            <w:r w:rsidRPr="00E015CE">
              <w:rPr>
                <w:sz w:val="20"/>
                <w:szCs w:val="20"/>
                <w:lang w:val="ru-RU"/>
              </w:rPr>
              <w:t>экономного использования топливно-энергетических ресурсов, основанная на</w:t>
            </w:r>
            <w:r>
              <w:rPr>
                <w:sz w:val="20"/>
                <w:szCs w:val="20"/>
              </w:rPr>
              <w:t> </w:t>
            </w:r>
            <w:r w:rsidRPr="00E015CE">
              <w:rPr>
                <w:sz w:val="20"/>
                <w:szCs w:val="20"/>
                <w:lang w:val="ru-RU"/>
              </w:rPr>
              <w:t>достижениях науки и</w:t>
            </w:r>
            <w:r>
              <w:rPr>
                <w:sz w:val="20"/>
                <w:szCs w:val="20"/>
              </w:rPr>
              <w:t> </w:t>
            </w:r>
            <w:r w:rsidRPr="00E015CE">
              <w:rPr>
                <w:sz w:val="20"/>
                <w:szCs w:val="20"/>
                <w:lang w:val="ru-RU"/>
              </w:rPr>
              <w:t>эффективного педагогического опыта, отражающая в</w:t>
            </w:r>
            <w:r>
              <w:rPr>
                <w:sz w:val="20"/>
                <w:szCs w:val="20"/>
              </w:rPr>
              <w:t> </w:t>
            </w:r>
            <w:r w:rsidRPr="00E015CE">
              <w:rPr>
                <w:sz w:val="20"/>
                <w:szCs w:val="20"/>
                <w:lang w:val="ru-RU"/>
              </w:rPr>
              <w:t>том числе работу учреждения образования как информационного пространства по</w:t>
            </w:r>
            <w:r>
              <w:rPr>
                <w:sz w:val="20"/>
                <w:szCs w:val="20"/>
              </w:rPr>
              <w:t> </w:t>
            </w:r>
            <w:r w:rsidRPr="00E015CE">
              <w:rPr>
                <w:sz w:val="20"/>
                <w:szCs w:val="20"/>
                <w:lang w:val="ru-RU"/>
              </w:rPr>
              <w:t>пропаганде в</w:t>
            </w:r>
            <w:r>
              <w:rPr>
                <w:sz w:val="20"/>
                <w:szCs w:val="20"/>
              </w:rPr>
              <w:t> </w:t>
            </w:r>
            <w:r w:rsidRPr="00E015CE">
              <w:rPr>
                <w:sz w:val="20"/>
                <w:szCs w:val="20"/>
                <w:lang w:val="ru-RU"/>
              </w:rPr>
              <w:t>сфере энергосбережения</w:t>
            </w:r>
          </w:p>
        </w:tc>
        <w:tc>
          <w:tcPr>
            <w:tcW w:w="109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lastRenderedPageBreak/>
              <w:t>Отражаются следующие направления деятельности: образовательная;</w:t>
            </w:r>
            <w:r w:rsidRPr="00E015CE">
              <w:rPr>
                <w:lang w:val="ru-RU"/>
              </w:rPr>
              <w:br/>
            </w:r>
            <w:r w:rsidRPr="00E015CE">
              <w:rPr>
                <w:sz w:val="20"/>
                <w:szCs w:val="20"/>
                <w:lang w:val="ru-RU"/>
              </w:rPr>
              <w:t>информационно-аналитическая;</w:t>
            </w:r>
            <w:r w:rsidRPr="00E015CE">
              <w:rPr>
                <w:lang w:val="ru-RU"/>
              </w:rPr>
              <w:br/>
            </w:r>
            <w:r w:rsidRPr="00E015CE">
              <w:rPr>
                <w:sz w:val="20"/>
                <w:szCs w:val="20"/>
                <w:lang w:val="ru-RU"/>
              </w:rPr>
              <w:lastRenderedPageBreak/>
              <w:t>экспертно-консультативная;</w:t>
            </w:r>
            <w:r w:rsidRPr="00E015CE">
              <w:rPr>
                <w:lang w:val="ru-RU"/>
              </w:rPr>
              <w:br/>
            </w:r>
            <w:r w:rsidRPr="00E015CE">
              <w:rPr>
                <w:sz w:val="20"/>
                <w:szCs w:val="20"/>
                <w:lang w:val="ru-RU"/>
              </w:rPr>
              <w:t>организационно-методическая;</w:t>
            </w:r>
            <w:r w:rsidRPr="00E015CE">
              <w:rPr>
                <w:lang w:val="ru-RU"/>
              </w:rPr>
              <w:br/>
            </w:r>
            <w:r w:rsidRPr="00E015CE">
              <w:rPr>
                <w:sz w:val="20"/>
                <w:szCs w:val="20"/>
                <w:lang w:val="ru-RU"/>
              </w:rPr>
              <w:t>научно-исследовательская;</w:t>
            </w:r>
            <w:r w:rsidRPr="00E015CE">
              <w:rPr>
                <w:lang w:val="ru-RU"/>
              </w:rPr>
              <w:br/>
            </w:r>
            <w:r w:rsidRPr="00E015CE">
              <w:rPr>
                <w:sz w:val="20"/>
                <w:szCs w:val="20"/>
                <w:lang w:val="ru-RU"/>
              </w:rPr>
              <w:t>редакционно-издательская</w:t>
            </w:r>
          </w:p>
        </w:tc>
        <w:tc>
          <w:tcPr>
            <w:tcW w:w="1154"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sidRPr="00E015CE">
              <w:rPr>
                <w:sz w:val="20"/>
                <w:szCs w:val="20"/>
                <w:lang w:val="ru-RU"/>
              </w:rPr>
              <w:lastRenderedPageBreak/>
              <w:t>Объем представленных материалов не</w:t>
            </w:r>
            <w:r>
              <w:rPr>
                <w:sz w:val="20"/>
                <w:szCs w:val="20"/>
              </w:rPr>
              <w:t> </w:t>
            </w:r>
            <w:r w:rsidRPr="00E015CE">
              <w:rPr>
                <w:sz w:val="20"/>
                <w:szCs w:val="20"/>
                <w:lang w:val="ru-RU"/>
              </w:rPr>
              <w:t>должен превышать 45 страниц формата А4. Страницы нумеруются, начиная с</w:t>
            </w:r>
            <w:r>
              <w:rPr>
                <w:sz w:val="20"/>
                <w:szCs w:val="20"/>
              </w:rPr>
              <w:t> </w:t>
            </w:r>
            <w:r w:rsidRPr="00E015CE">
              <w:rPr>
                <w:sz w:val="20"/>
                <w:szCs w:val="20"/>
                <w:lang w:val="ru-RU"/>
              </w:rPr>
              <w:t xml:space="preserve">первой после титульного листа. Размер </w:t>
            </w:r>
            <w:r w:rsidRPr="00E015CE">
              <w:rPr>
                <w:sz w:val="20"/>
                <w:szCs w:val="20"/>
                <w:lang w:val="ru-RU"/>
              </w:rPr>
              <w:lastRenderedPageBreak/>
              <w:t>верхнего поля листа</w:t>
            </w:r>
            <w:r>
              <w:rPr>
                <w:sz w:val="20"/>
                <w:szCs w:val="20"/>
              </w:rPr>
              <w:t> </w:t>
            </w:r>
            <w:r w:rsidRPr="00E015CE">
              <w:rPr>
                <w:sz w:val="20"/>
                <w:szCs w:val="20"/>
                <w:lang w:val="ru-RU"/>
              </w:rPr>
              <w:t>– 2</w:t>
            </w:r>
            <w:r>
              <w:rPr>
                <w:sz w:val="20"/>
                <w:szCs w:val="20"/>
              </w:rPr>
              <w:t> </w:t>
            </w:r>
            <w:r w:rsidRPr="00E015CE">
              <w:rPr>
                <w:sz w:val="20"/>
                <w:szCs w:val="20"/>
                <w:lang w:val="ru-RU"/>
              </w:rPr>
              <w:t>см, левого</w:t>
            </w:r>
            <w:r>
              <w:rPr>
                <w:sz w:val="20"/>
                <w:szCs w:val="20"/>
              </w:rPr>
              <w:t> </w:t>
            </w:r>
            <w:r w:rsidRPr="00E015CE">
              <w:rPr>
                <w:sz w:val="20"/>
                <w:szCs w:val="20"/>
                <w:lang w:val="ru-RU"/>
              </w:rPr>
              <w:t>– 3</w:t>
            </w:r>
            <w:r>
              <w:rPr>
                <w:sz w:val="20"/>
                <w:szCs w:val="20"/>
              </w:rPr>
              <w:t> </w:t>
            </w:r>
            <w:r w:rsidRPr="00E015CE">
              <w:rPr>
                <w:sz w:val="20"/>
                <w:szCs w:val="20"/>
                <w:lang w:val="ru-RU"/>
              </w:rPr>
              <w:t>см, правого</w:t>
            </w:r>
            <w:r>
              <w:rPr>
                <w:sz w:val="20"/>
                <w:szCs w:val="20"/>
              </w:rPr>
              <w:t> </w:t>
            </w:r>
            <w:r w:rsidRPr="00E015CE">
              <w:rPr>
                <w:sz w:val="20"/>
                <w:szCs w:val="20"/>
                <w:lang w:val="ru-RU"/>
              </w:rPr>
              <w:t>– 1,5</w:t>
            </w:r>
            <w:r>
              <w:rPr>
                <w:sz w:val="20"/>
                <w:szCs w:val="20"/>
              </w:rPr>
              <w:t> </w:t>
            </w:r>
            <w:r w:rsidRPr="00E015CE">
              <w:rPr>
                <w:sz w:val="20"/>
                <w:szCs w:val="20"/>
                <w:lang w:val="ru-RU"/>
              </w:rPr>
              <w:t>см, нижнего</w:t>
            </w:r>
            <w:r>
              <w:rPr>
                <w:sz w:val="20"/>
                <w:szCs w:val="20"/>
              </w:rPr>
              <w:t> </w:t>
            </w:r>
            <w:r w:rsidRPr="00E015CE">
              <w:rPr>
                <w:sz w:val="20"/>
                <w:szCs w:val="20"/>
                <w:lang w:val="ru-RU"/>
              </w:rPr>
              <w:t>– 2</w:t>
            </w:r>
            <w:r>
              <w:rPr>
                <w:sz w:val="20"/>
                <w:szCs w:val="20"/>
              </w:rPr>
              <w:t> </w:t>
            </w:r>
            <w:r w:rsidRPr="00E015CE">
              <w:rPr>
                <w:sz w:val="20"/>
                <w:szCs w:val="20"/>
                <w:lang w:val="ru-RU"/>
              </w:rPr>
              <w:t>см, первая строка в</w:t>
            </w:r>
            <w:r>
              <w:rPr>
                <w:sz w:val="20"/>
                <w:szCs w:val="20"/>
              </w:rPr>
              <w:t> </w:t>
            </w:r>
            <w:r w:rsidRPr="00E015CE">
              <w:rPr>
                <w:sz w:val="20"/>
                <w:szCs w:val="20"/>
                <w:lang w:val="ru-RU"/>
              </w:rPr>
              <w:t>абзаце с</w:t>
            </w:r>
            <w:r>
              <w:rPr>
                <w:sz w:val="20"/>
                <w:szCs w:val="20"/>
              </w:rPr>
              <w:t> </w:t>
            </w:r>
            <w:r w:rsidRPr="00E015CE">
              <w:rPr>
                <w:sz w:val="20"/>
                <w:szCs w:val="20"/>
                <w:lang w:val="ru-RU"/>
              </w:rPr>
              <w:t>отступом 1,5</w:t>
            </w:r>
            <w:r>
              <w:rPr>
                <w:sz w:val="20"/>
                <w:szCs w:val="20"/>
              </w:rPr>
              <w:t> </w:t>
            </w:r>
            <w:r w:rsidRPr="00E015CE">
              <w:rPr>
                <w:sz w:val="20"/>
                <w:szCs w:val="20"/>
                <w:lang w:val="ru-RU"/>
              </w:rPr>
              <w:t xml:space="preserve">см, шрифт </w:t>
            </w:r>
            <w:r>
              <w:rPr>
                <w:sz w:val="20"/>
                <w:szCs w:val="20"/>
              </w:rPr>
              <w:t>Arial</w:t>
            </w:r>
            <w:r w:rsidRPr="00E015CE">
              <w:rPr>
                <w:sz w:val="20"/>
                <w:szCs w:val="20"/>
                <w:lang w:val="ru-RU"/>
              </w:rPr>
              <w:t>, размер 14</w:t>
            </w:r>
            <w:r>
              <w:rPr>
                <w:sz w:val="20"/>
                <w:szCs w:val="20"/>
              </w:rPr>
              <w:t> </w:t>
            </w:r>
            <w:proofErr w:type="spellStart"/>
            <w:r w:rsidRPr="00E015CE">
              <w:rPr>
                <w:sz w:val="20"/>
                <w:szCs w:val="20"/>
                <w:lang w:val="ru-RU"/>
              </w:rPr>
              <w:t>пт</w:t>
            </w:r>
            <w:proofErr w:type="spellEnd"/>
            <w:r w:rsidRPr="00E015CE">
              <w:rPr>
                <w:sz w:val="20"/>
                <w:szCs w:val="20"/>
                <w:lang w:val="ru-RU"/>
              </w:rPr>
              <w:t>, межстрочный интервал полуторный. Выравнивание производится по</w:t>
            </w:r>
            <w:r>
              <w:rPr>
                <w:sz w:val="20"/>
                <w:szCs w:val="20"/>
              </w:rPr>
              <w:t> </w:t>
            </w:r>
            <w:r w:rsidRPr="00E015CE">
              <w:rPr>
                <w:sz w:val="20"/>
                <w:szCs w:val="20"/>
                <w:lang w:val="ru-RU"/>
              </w:rPr>
              <w:t>ширине с</w:t>
            </w:r>
            <w:r>
              <w:rPr>
                <w:sz w:val="20"/>
                <w:szCs w:val="20"/>
              </w:rPr>
              <w:t> </w:t>
            </w:r>
            <w:r w:rsidRPr="00E015CE">
              <w:rPr>
                <w:sz w:val="20"/>
                <w:szCs w:val="20"/>
                <w:lang w:val="ru-RU"/>
              </w:rPr>
              <w:t>переносом слов. Текст печатается без сокращений, кроме общепринятых аббревиатур.</w:t>
            </w:r>
            <w:r w:rsidRPr="00E015CE">
              <w:rPr>
                <w:lang w:val="ru-RU"/>
              </w:rPr>
              <w:br/>
            </w:r>
            <w:r w:rsidRPr="00E015CE">
              <w:rPr>
                <w:sz w:val="20"/>
                <w:szCs w:val="20"/>
                <w:lang w:val="ru-RU"/>
              </w:rPr>
              <w:t>Материал в</w:t>
            </w:r>
            <w:r>
              <w:rPr>
                <w:sz w:val="20"/>
                <w:szCs w:val="20"/>
              </w:rPr>
              <w:t> </w:t>
            </w:r>
            <w:r w:rsidRPr="00E015CE">
              <w:rPr>
                <w:sz w:val="20"/>
                <w:szCs w:val="20"/>
                <w:lang w:val="ru-RU"/>
              </w:rPr>
              <w:t>электронном виде должен быть представлен в</w:t>
            </w:r>
            <w:r>
              <w:rPr>
                <w:sz w:val="20"/>
                <w:szCs w:val="20"/>
              </w:rPr>
              <w:t> </w:t>
            </w:r>
            <w:r w:rsidRPr="00E015CE">
              <w:rPr>
                <w:sz w:val="20"/>
                <w:szCs w:val="20"/>
                <w:lang w:val="ru-RU"/>
              </w:rPr>
              <w:t>виде одного документа в</w:t>
            </w:r>
            <w:r>
              <w:rPr>
                <w:sz w:val="20"/>
                <w:szCs w:val="20"/>
              </w:rPr>
              <w:t> </w:t>
            </w:r>
            <w:r w:rsidRPr="00E015CE">
              <w:rPr>
                <w:sz w:val="20"/>
                <w:szCs w:val="20"/>
                <w:lang w:val="ru-RU"/>
              </w:rPr>
              <w:t xml:space="preserve">текстовом редакторе </w:t>
            </w:r>
            <w:r>
              <w:rPr>
                <w:sz w:val="20"/>
                <w:szCs w:val="20"/>
              </w:rPr>
              <w:t>WORD</w:t>
            </w:r>
          </w:p>
        </w:tc>
      </w:tr>
      <w:tr w:rsidR="006E3A1D" w:rsidRPr="00D53393">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lastRenderedPageBreak/>
              <w:t>5</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Лучший педагогический работник по</w:t>
            </w:r>
            <w:r>
              <w:rPr>
                <w:sz w:val="20"/>
                <w:szCs w:val="20"/>
              </w:rPr>
              <w:t> </w:t>
            </w:r>
            <w:r w:rsidRPr="00E015CE">
              <w:rPr>
                <w:sz w:val="20"/>
                <w:szCs w:val="20"/>
                <w:lang w:val="ru-RU"/>
              </w:rPr>
              <w:t>организации работы по</w:t>
            </w:r>
            <w:r>
              <w:rPr>
                <w:sz w:val="20"/>
                <w:szCs w:val="20"/>
              </w:rPr>
              <w:t> </w:t>
            </w:r>
            <w:r w:rsidRPr="00E015CE">
              <w:rPr>
                <w:sz w:val="20"/>
                <w:szCs w:val="20"/>
                <w:lang w:val="ru-RU"/>
              </w:rPr>
              <w:t xml:space="preserve">воспитанию культуры </w:t>
            </w:r>
            <w:proofErr w:type="spellStart"/>
            <w:r w:rsidRPr="00E015CE">
              <w:rPr>
                <w:sz w:val="20"/>
                <w:szCs w:val="20"/>
                <w:lang w:val="ru-RU"/>
              </w:rPr>
              <w:t>ресурсо</w:t>
            </w:r>
            <w:proofErr w:type="spellEnd"/>
            <w:r w:rsidRPr="00E015CE">
              <w:rPr>
                <w:sz w:val="20"/>
                <w:szCs w:val="20"/>
                <w:lang w:val="ru-RU"/>
              </w:rPr>
              <w:t>- и энергосбережения у</w:t>
            </w:r>
            <w:r>
              <w:rPr>
                <w:sz w:val="20"/>
                <w:szCs w:val="20"/>
              </w:rPr>
              <w:t> </w:t>
            </w:r>
            <w:r w:rsidRPr="00E015CE">
              <w:rPr>
                <w:sz w:val="20"/>
                <w:szCs w:val="20"/>
                <w:lang w:val="ru-RU"/>
              </w:rPr>
              <w:t>обучающихся</w:t>
            </w:r>
          </w:p>
        </w:tc>
        <w:tc>
          <w:tcPr>
            <w:tcW w:w="1285"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В номинации представляется система работы педагогического работника учреждения образования, действий и</w:t>
            </w:r>
            <w:r>
              <w:rPr>
                <w:sz w:val="20"/>
                <w:szCs w:val="20"/>
              </w:rPr>
              <w:t> </w:t>
            </w:r>
            <w:r w:rsidRPr="00E015CE">
              <w:rPr>
                <w:sz w:val="20"/>
                <w:szCs w:val="20"/>
                <w:lang w:val="ru-RU"/>
              </w:rPr>
              <w:t>мероприятий: дидактические материалы, разработки уроков по</w:t>
            </w:r>
            <w:r>
              <w:rPr>
                <w:sz w:val="20"/>
                <w:szCs w:val="20"/>
              </w:rPr>
              <w:t> </w:t>
            </w:r>
            <w:r w:rsidRPr="00E015CE">
              <w:rPr>
                <w:sz w:val="20"/>
                <w:szCs w:val="20"/>
                <w:lang w:val="ru-RU"/>
              </w:rPr>
              <w:t>энергосбережению, разработки занятий кружков, факультативов, воспитательных мероприятий по</w:t>
            </w:r>
            <w:r>
              <w:rPr>
                <w:sz w:val="20"/>
                <w:szCs w:val="20"/>
              </w:rPr>
              <w:t> </w:t>
            </w:r>
            <w:r w:rsidRPr="00E015CE">
              <w:rPr>
                <w:sz w:val="20"/>
                <w:szCs w:val="20"/>
                <w:lang w:val="ru-RU"/>
              </w:rPr>
              <w:t>обучению школьников основам энергоэффективности, отражающие активную позицию педагогического работника учреждения образования при формировании у</w:t>
            </w:r>
            <w:r>
              <w:rPr>
                <w:sz w:val="20"/>
                <w:szCs w:val="20"/>
              </w:rPr>
              <w:t> </w:t>
            </w:r>
            <w:r w:rsidRPr="00E015CE">
              <w:rPr>
                <w:sz w:val="20"/>
                <w:szCs w:val="20"/>
                <w:lang w:val="ru-RU"/>
              </w:rPr>
              <w:t>учащихся навыков энергосбережения</w:t>
            </w:r>
          </w:p>
        </w:tc>
        <w:tc>
          <w:tcPr>
            <w:tcW w:w="109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Отражаются следующие направления деятельности педагогического работника учреждения образования:</w:t>
            </w:r>
            <w:r w:rsidRPr="00E015CE">
              <w:rPr>
                <w:lang w:val="ru-RU"/>
              </w:rPr>
              <w:br/>
            </w:r>
            <w:r w:rsidRPr="00E015CE">
              <w:rPr>
                <w:sz w:val="20"/>
                <w:szCs w:val="20"/>
                <w:lang w:val="ru-RU"/>
              </w:rPr>
              <w:t>воспитательная работа;</w:t>
            </w:r>
            <w:r w:rsidRPr="00E015CE">
              <w:rPr>
                <w:lang w:val="ru-RU"/>
              </w:rPr>
              <w:br/>
            </w:r>
            <w:r w:rsidRPr="00E015CE">
              <w:rPr>
                <w:sz w:val="20"/>
                <w:szCs w:val="20"/>
                <w:lang w:val="ru-RU"/>
              </w:rPr>
              <w:t>учебная деятельность (содержание образовательной программы);</w:t>
            </w:r>
            <w:r w:rsidRPr="00E015CE">
              <w:rPr>
                <w:lang w:val="ru-RU"/>
              </w:rPr>
              <w:br/>
            </w:r>
            <w:r w:rsidRPr="00E015CE">
              <w:rPr>
                <w:sz w:val="20"/>
                <w:szCs w:val="20"/>
                <w:lang w:val="ru-RU"/>
              </w:rPr>
              <w:t>научно-методическая и</w:t>
            </w:r>
            <w:r>
              <w:rPr>
                <w:sz w:val="20"/>
                <w:szCs w:val="20"/>
              </w:rPr>
              <w:t> </w:t>
            </w:r>
            <w:r w:rsidRPr="00E015CE">
              <w:rPr>
                <w:sz w:val="20"/>
                <w:szCs w:val="20"/>
                <w:lang w:val="ru-RU"/>
              </w:rPr>
              <w:t>научно-исследовательская;</w:t>
            </w:r>
            <w:r w:rsidRPr="00E015CE">
              <w:rPr>
                <w:lang w:val="ru-RU"/>
              </w:rPr>
              <w:br/>
            </w:r>
            <w:r w:rsidRPr="00E015CE">
              <w:rPr>
                <w:sz w:val="20"/>
                <w:szCs w:val="20"/>
                <w:lang w:val="ru-RU"/>
              </w:rPr>
              <w:t>культурно-просветительская и</w:t>
            </w:r>
            <w:r>
              <w:rPr>
                <w:sz w:val="20"/>
                <w:szCs w:val="20"/>
              </w:rPr>
              <w:t> </w:t>
            </w:r>
            <w:r w:rsidRPr="00E015CE">
              <w:rPr>
                <w:sz w:val="20"/>
                <w:szCs w:val="20"/>
                <w:lang w:val="ru-RU"/>
              </w:rPr>
              <w:t>творческая работа</w:t>
            </w:r>
          </w:p>
        </w:tc>
        <w:tc>
          <w:tcPr>
            <w:tcW w:w="1154"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sidRPr="00E015CE">
              <w:rPr>
                <w:sz w:val="20"/>
                <w:szCs w:val="20"/>
                <w:lang w:val="ru-RU"/>
              </w:rPr>
              <w:t>Объем представленных материалов не</w:t>
            </w:r>
            <w:r>
              <w:rPr>
                <w:sz w:val="20"/>
                <w:szCs w:val="20"/>
              </w:rPr>
              <w:t> </w:t>
            </w:r>
            <w:r w:rsidRPr="00E015CE">
              <w:rPr>
                <w:sz w:val="20"/>
                <w:szCs w:val="20"/>
                <w:lang w:val="ru-RU"/>
              </w:rPr>
              <w:t>должен превышать 30 страниц формата А4. Страницы нумеруются, начиная с</w:t>
            </w:r>
            <w:r>
              <w:rPr>
                <w:sz w:val="20"/>
                <w:szCs w:val="20"/>
              </w:rPr>
              <w:t> </w:t>
            </w:r>
            <w:r w:rsidRPr="00E015CE">
              <w:rPr>
                <w:sz w:val="20"/>
                <w:szCs w:val="20"/>
                <w:lang w:val="ru-RU"/>
              </w:rPr>
              <w:t>первой после титульного листа. Размер верхнего поля листа</w:t>
            </w:r>
            <w:r>
              <w:rPr>
                <w:sz w:val="20"/>
                <w:szCs w:val="20"/>
              </w:rPr>
              <w:t> </w:t>
            </w:r>
            <w:r w:rsidRPr="00E015CE">
              <w:rPr>
                <w:sz w:val="20"/>
                <w:szCs w:val="20"/>
                <w:lang w:val="ru-RU"/>
              </w:rPr>
              <w:t>– 2</w:t>
            </w:r>
            <w:r>
              <w:rPr>
                <w:sz w:val="20"/>
                <w:szCs w:val="20"/>
              </w:rPr>
              <w:t> </w:t>
            </w:r>
            <w:r w:rsidRPr="00E015CE">
              <w:rPr>
                <w:sz w:val="20"/>
                <w:szCs w:val="20"/>
                <w:lang w:val="ru-RU"/>
              </w:rPr>
              <w:t>см, левого</w:t>
            </w:r>
            <w:r>
              <w:rPr>
                <w:sz w:val="20"/>
                <w:szCs w:val="20"/>
              </w:rPr>
              <w:t> </w:t>
            </w:r>
            <w:r w:rsidRPr="00E015CE">
              <w:rPr>
                <w:sz w:val="20"/>
                <w:szCs w:val="20"/>
                <w:lang w:val="ru-RU"/>
              </w:rPr>
              <w:t>– 3</w:t>
            </w:r>
            <w:r>
              <w:rPr>
                <w:sz w:val="20"/>
                <w:szCs w:val="20"/>
              </w:rPr>
              <w:t> </w:t>
            </w:r>
            <w:r w:rsidRPr="00E015CE">
              <w:rPr>
                <w:sz w:val="20"/>
                <w:szCs w:val="20"/>
                <w:lang w:val="ru-RU"/>
              </w:rPr>
              <w:t>см, правого</w:t>
            </w:r>
            <w:r>
              <w:rPr>
                <w:sz w:val="20"/>
                <w:szCs w:val="20"/>
              </w:rPr>
              <w:t> </w:t>
            </w:r>
            <w:r w:rsidRPr="00E015CE">
              <w:rPr>
                <w:sz w:val="20"/>
                <w:szCs w:val="20"/>
                <w:lang w:val="ru-RU"/>
              </w:rPr>
              <w:t>– 1,5</w:t>
            </w:r>
            <w:r>
              <w:rPr>
                <w:sz w:val="20"/>
                <w:szCs w:val="20"/>
              </w:rPr>
              <w:t> </w:t>
            </w:r>
            <w:r w:rsidRPr="00E015CE">
              <w:rPr>
                <w:sz w:val="20"/>
                <w:szCs w:val="20"/>
                <w:lang w:val="ru-RU"/>
              </w:rPr>
              <w:t>см, нижнего</w:t>
            </w:r>
            <w:r>
              <w:rPr>
                <w:sz w:val="20"/>
                <w:szCs w:val="20"/>
              </w:rPr>
              <w:t> </w:t>
            </w:r>
            <w:r w:rsidRPr="00E015CE">
              <w:rPr>
                <w:sz w:val="20"/>
                <w:szCs w:val="20"/>
                <w:lang w:val="ru-RU"/>
              </w:rPr>
              <w:t>– 2</w:t>
            </w:r>
            <w:r>
              <w:rPr>
                <w:sz w:val="20"/>
                <w:szCs w:val="20"/>
              </w:rPr>
              <w:t> </w:t>
            </w:r>
            <w:r w:rsidRPr="00E015CE">
              <w:rPr>
                <w:sz w:val="20"/>
                <w:szCs w:val="20"/>
                <w:lang w:val="ru-RU"/>
              </w:rPr>
              <w:t>см, первая строка в</w:t>
            </w:r>
            <w:r>
              <w:rPr>
                <w:sz w:val="20"/>
                <w:szCs w:val="20"/>
              </w:rPr>
              <w:t> </w:t>
            </w:r>
            <w:r w:rsidRPr="00E015CE">
              <w:rPr>
                <w:sz w:val="20"/>
                <w:szCs w:val="20"/>
                <w:lang w:val="ru-RU"/>
              </w:rPr>
              <w:t>абзаце с</w:t>
            </w:r>
            <w:r>
              <w:rPr>
                <w:sz w:val="20"/>
                <w:szCs w:val="20"/>
              </w:rPr>
              <w:t> </w:t>
            </w:r>
            <w:r w:rsidRPr="00E015CE">
              <w:rPr>
                <w:sz w:val="20"/>
                <w:szCs w:val="20"/>
                <w:lang w:val="ru-RU"/>
              </w:rPr>
              <w:t>отступом 1,5</w:t>
            </w:r>
            <w:r>
              <w:rPr>
                <w:sz w:val="20"/>
                <w:szCs w:val="20"/>
              </w:rPr>
              <w:t> </w:t>
            </w:r>
            <w:r w:rsidRPr="00E015CE">
              <w:rPr>
                <w:sz w:val="20"/>
                <w:szCs w:val="20"/>
                <w:lang w:val="ru-RU"/>
              </w:rPr>
              <w:t xml:space="preserve">см, шрифт </w:t>
            </w:r>
            <w:r>
              <w:rPr>
                <w:sz w:val="20"/>
                <w:szCs w:val="20"/>
              </w:rPr>
              <w:t>Arial</w:t>
            </w:r>
            <w:r w:rsidRPr="00E015CE">
              <w:rPr>
                <w:sz w:val="20"/>
                <w:szCs w:val="20"/>
                <w:lang w:val="ru-RU"/>
              </w:rPr>
              <w:t>, размер 14</w:t>
            </w:r>
            <w:r>
              <w:rPr>
                <w:sz w:val="20"/>
                <w:szCs w:val="20"/>
              </w:rPr>
              <w:t> </w:t>
            </w:r>
            <w:proofErr w:type="spellStart"/>
            <w:r w:rsidRPr="00E015CE">
              <w:rPr>
                <w:sz w:val="20"/>
                <w:szCs w:val="20"/>
                <w:lang w:val="ru-RU"/>
              </w:rPr>
              <w:t>пт</w:t>
            </w:r>
            <w:proofErr w:type="spellEnd"/>
            <w:r w:rsidRPr="00E015CE">
              <w:rPr>
                <w:sz w:val="20"/>
                <w:szCs w:val="20"/>
                <w:lang w:val="ru-RU"/>
              </w:rPr>
              <w:t>, межстрочный интервал полуторный. Выравнивание производится по</w:t>
            </w:r>
            <w:r>
              <w:rPr>
                <w:sz w:val="20"/>
                <w:szCs w:val="20"/>
              </w:rPr>
              <w:t> </w:t>
            </w:r>
            <w:r w:rsidRPr="00E015CE">
              <w:rPr>
                <w:sz w:val="20"/>
                <w:szCs w:val="20"/>
                <w:lang w:val="ru-RU"/>
              </w:rPr>
              <w:t>ширине с</w:t>
            </w:r>
            <w:r>
              <w:rPr>
                <w:sz w:val="20"/>
                <w:szCs w:val="20"/>
              </w:rPr>
              <w:t> </w:t>
            </w:r>
            <w:r w:rsidRPr="00E015CE">
              <w:rPr>
                <w:sz w:val="20"/>
                <w:szCs w:val="20"/>
                <w:lang w:val="ru-RU"/>
              </w:rPr>
              <w:t>переносом слов. Текст печатается без сокращений, кроме общепринятых аббревиатур. Материал в</w:t>
            </w:r>
            <w:r>
              <w:rPr>
                <w:sz w:val="20"/>
                <w:szCs w:val="20"/>
              </w:rPr>
              <w:t> </w:t>
            </w:r>
            <w:r w:rsidRPr="00E015CE">
              <w:rPr>
                <w:sz w:val="20"/>
                <w:szCs w:val="20"/>
                <w:lang w:val="ru-RU"/>
              </w:rPr>
              <w:t>электронном виде должен быть представлен в</w:t>
            </w:r>
            <w:r>
              <w:rPr>
                <w:sz w:val="20"/>
                <w:szCs w:val="20"/>
              </w:rPr>
              <w:t> </w:t>
            </w:r>
            <w:r w:rsidRPr="00E015CE">
              <w:rPr>
                <w:sz w:val="20"/>
                <w:szCs w:val="20"/>
                <w:lang w:val="ru-RU"/>
              </w:rPr>
              <w:t>виде одного документа в</w:t>
            </w:r>
            <w:r>
              <w:rPr>
                <w:sz w:val="20"/>
                <w:szCs w:val="20"/>
              </w:rPr>
              <w:t> </w:t>
            </w:r>
            <w:r w:rsidRPr="00E015CE">
              <w:rPr>
                <w:sz w:val="20"/>
                <w:szCs w:val="20"/>
                <w:lang w:val="ru-RU"/>
              </w:rPr>
              <w:t xml:space="preserve">текстовом редакторе </w:t>
            </w:r>
            <w:r>
              <w:rPr>
                <w:sz w:val="20"/>
                <w:szCs w:val="20"/>
              </w:rPr>
              <w:t>WORD</w:t>
            </w:r>
          </w:p>
        </w:tc>
      </w:tr>
      <w:tr w:rsidR="006E3A1D">
        <w:trPr>
          <w:trHeight w:val="321"/>
        </w:trPr>
        <w:tc>
          <w:tcPr>
            <w:tcW w:w="179"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w:t>
            </w:r>
          </w:p>
        </w:tc>
        <w:tc>
          <w:tcPr>
            <w:tcW w:w="4821" w:type="pct"/>
            <w:gridSpan w:val="4"/>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proofErr w:type="spellStart"/>
            <w:r>
              <w:rPr>
                <w:sz w:val="20"/>
                <w:szCs w:val="20"/>
              </w:rPr>
              <w:t>Геймификация</w:t>
            </w:r>
            <w:proofErr w:type="spellEnd"/>
            <w:r>
              <w:rPr>
                <w:sz w:val="20"/>
                <w:szCs w:val="20"/>
              </w:rPr>
              <w:t xml:space="preserve"> в </w:t>
            </w:r>
            <w:proofErr w:type="spellStart"/>
            <w:r>
              <w:rPr>
                <w:sz w:val="20"/>
                <w:szCs w:val="20"/>
              </w:rPr>
              <w:t>энергосбережении</w:t>
            </w:r>
            <w:proofErr w:type="spellEnd"/>
          </w:p>
        </w:tc>
      </w:tr>
      <w:tr w:rsidR="006E3A1D">
        <w:trPr>
          <w:trHeight w:val="321"/>
        </w:trPr>
        <w:tc>
          <w:tcPr>
            <w:tcW w:w="179" w:type="pct"/>
            <w:vMerge w:val="restart"/>
            <w:tcBorders>
              <w:top w:val="single" w:sz="5" w:space="0" w:color="000000"/>
              <w:right w:val="single" w:sz="5" w:space="0" w:color="000000"/>
            </w:tcBorders>
          </w:tcPr>
          <w:p w:rsidR="006E3A1D" w:rsidRDefault="00E015CE">
            <w:pPr>
              <w:spacing w:before="45" w:after="45" w:line="240" w:lineRule="auto"/>
              <w:jc w:val="center"/>
            </w:pPr>
            <w:r>
              <w:rPr>
                <w:sz w:val="20"/>
                <w:szCs w:val="20"/>
              </w:rPr>
              <w:t>6.1</w:t>
            </w:r>
          </w:p>
        </w:tc>
        <w:tc>
          <w:tcPr>
            <w:tcW w:w="1285" w:type="pct"/>
            <w:vMerge w:val="restart"/>
            <w:tcBorders>
              <w:top w:val="single" w:sz="5" w:space="0" w:color="000000"/>
              <w:left w:val="single" w:sz="5" w:space="0" w:color="000000"/>
              <w:right w:val="single" w:sz="5" w:space="0" w:color="000000"/>
            </w:tcBorders>
          </w:tcPr>
          <w:p w:rsidR="006E3A1D" w:rsidRPr="00E015CE" w:rsidRDefault="00E015CE">
            <w:pPr>
              <w:spacing w:before="45" w:after="45" w:line="240" w:lineRule="auto"/>
              <w:rPr>
                <w:lang w:val="ru-RU"/>
              </w:rPr>
            </w:pPr>
            <w:proofErr w:type="spellStart"/>
            <w:r w:rsidRPr="00E015CE">
              <w:rPr>
                <w:sz w:val="20"/>
                <w:szCs w:val="20"/>
                <w:lang w:val="ru-RU"/>
              </w:rPr>
              <w:t>Подноминации</w:t>
            </w:r>
            <w:proofErr w:type="spellEnd"/>
            <w:r w:rsidRPr="00E015CE">
              <w:rPr>
                <w:sz w:val="20"/>
                <w:szCs w:val="20"/>
                <w:lang w:val="ru-RU"/>
              </w:rPr>
              <w:t xml:space="preserve"> «Дидактическая игра»; «Настольная игра»; «Компьютерная игра»</w:t>
            </w:r>
          </w:p>
        </w:tc>
        <w:tc>
          <w:tcPr>
            <w:tcW w:w="1285" w:type="pct"/>
            <w:vMerge w:val="restart"/>
            <w:tcBorders>
              <w:top w:val="single" w:sz="5" w:space="0" w:color="000000"/>
              <w:left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 xml:space="preserve">В номинации представляется конкурсная работа обучающего, развивающего, воспитывающего, игрового характера по пропаганде эффективного </w:t>
            </w:r>
            <w:r w:rsidRPr="00E015CE">
              <w:rPr>
                <w:sz w:val="20"/>
                <w:szCs w:val="20"/>
                <w:lang w:val="ru-RU"/>
              </w:rPr>
              <w:lastRenderedPageBreak/>
              <w:t>и</w:t>
            </w:r>
            <w:r>
              <w:rPr>
                <w:sz w:val="20"/>
                <w:szCs w:val="20"/>
              </w:rPr>
              <w:t> </w:t>
            </w:r>
            <w:r w:rsidRPr="00E015CE">
              <w:rPr>
                <w:sz w:val="20"/>
                <w:szCs w:val="20"/>
                <w:lang w:val="ru-RU"/>
              </w:rPr>
              <w:t>рационального использования энергоресурсов</w:t>
            </w:r>
          </w:p>
        </w:tc>
        <w:tc>
          <w:tcPr>
            <w:tcW w:w="1097" w:type="pct"/>
            <w:vMerge w:val="restart"/>
            <w:tcBorders>
              <w:top w:val="single" w:sz="5" w:space="0" w:color="000000"/>
              <w:left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lastRenderedPageBreak/>
              <w:t>Компьютерная конкурсная работа может быть разработана на</w:t>
            </w:r>
            <w:r>
              <w:rPr>
                <w:sz w:val="20"/>
                <w:szCs w:val="20"/>
              </w:rPr>
              <w:t> </w:t>
            </w:r>
            <w:proofErr w:type="spellStart"/>
            <w:r w:rsidRPr="00E015CE">
              <w:rPr>
                <w:sz w:val="20"/>
                <w:szCs w:val="20"/>
                <w:lang w:val="ru-RU"/>
              </w:rPr>
              <w:t>платформерах</w:t>
            </w:r>
            <w:proofErr w:type="spellEnd"/>
            <w:r w:rsidRPr="00E015CE">
              <w:rPr>
                <w:sz w:val="20"/>
                <w:szCs w:val="20"/>
                <w:lang w:val="ru-RU"/>
              </w:rPr>
              <w:t xml:space="preserve"> </w:t>
            </w:r>
            <w:r>
              <w:rPr>
                <w:sz w:val="20"/>
                <w:szCs w:val="20"/>
              </w:rPr>
              <w:t>Game</w:t>
            </w:r>
            <w:r w:rsidRPr="00E015CE">
              <w:rPr>
                <w:sz w:val="20"/>
                <w:szCs w:val="20"/>
                <w:lang w:val="ru-RU"/>
              </w:rPr>
              <w:t xml:space="preserve"> </w:t>
            </w:r>
            <w:r>
              <w:rPr>
                <w:sz w:val="20"/>
                <w:szCs w:val="20"/>
              </w:rPr>
              <w:t>Maker</w:t>
            </w:r>
            <w:r w:rsidRPr="00E015CE">
              <w:rPr>
                <w:sz w:val="20"/>
                <w:szCs w:val="20"/>
                <w:lang w:val="ru-RU"/>
              </w:rPr>
              <w:t xml:space="preserve">, </w:t>
            </w:r>
            <w:proofErr w:type="spellStart"/>
            <w:r>
              <w:rPr>
                <w:sz w:val="20"/>
                <w:szCs w:val="20"/>
              </w:rPr>
              <w:t>Construck</w:t>
            </w:r>
            <w:proofErr w:type="spellEnd"/>
            <w:r w:rsidRPr="00E015CE">
              <w:rPr>
                <w:sz w:val="20"/>
                <w:szCs w:val="20"/>
                <w:lang w:val="ru-RU"/>
              </w:rPr>
              <w:t xml:space="preserve">, </w:t>
            </w:r>
            <w:proofErr w:type="spellStart"/>
            <w:r>
              <w:rPr>
                <w:sz w:val="20"/>
                <w:szCs w:val="20"/>
              </w:rPr>
              <w:t>Stancyl</w:t>
            </w:r>
            <w:proofErr w:type="spellEnd"/>
            <w:r w:rsidRPr="00E015CE">
              <w:rPr>
                <w:sz w:val="20"/>
                <w:szCs w:val="20"/>
                <w:lang w:val="ru-RU"/>
              </w:rPr>
              <w:t xml:space="preserve">, </w:t>
            </w:r>
            <w:r>
              <w:rPr>
                <w:sz w:val="20"/>
                <w:szCs w:val="20"/>
              </w:rPr>
              <w:t>Scratch</w:t>
            </w:r>
            <w:r w:rsidRPr="00E015CE">
              <w:rPr>
                <w:sz w:val="20"/>
                <w:szCs w:val="20"/>
                <w:lang w:val="ru-RU"/>
              </w:rPr>
              <w:t xml:space="preserve">, </w:t>
            </w:r>
            <w:proofErr w:type="spellStart"/>
            <w:r>
              <w:rPr>
                <w:sz w:val="20"/>
                <w:szCs w:val="20"/>
              </w:rPr>
              <w:t>Gamesaland</w:t>
            </w:r>
            <w:proofErr w:type="spellEnd"/>
            <w:r w:rsidRPr="00E015CE">
              <w:rPr>
                <w:sz w:val="20"/>
                <w:szCs w:val="20"/>
                <w:lang w:val="ru-RU"/>
              </w:rPr>
              <w:t xml:space="preserve">, </w:t>
            </w:r>
            <w:proofErr w:type="spellStart"/>
            <w:r>
              <w:rPr>
                <w:sz w:val="20"/>
                <w:szCs w:val="20"/>
              </w:rPr>
              <w:t>Orx</w:t>
            </w:r>
            <w:proofErr w:type="spellEnd"/>
            <w:r w:rsidRPr="00E015CE">
              <w:rPr>
                <w:sz w:val="20"/>
                <w:szCs w:val="20"/>
                <w:lang w:val="ru-RU"/>
              </w:rPr>
              <w:t xml:space="preserve">, </w:t>
            </w:r>
            <w:r w:rsidRPr="00E015CE">
              <w:rPr>
                <w:sz w:val="20"/>
                <w:szCs w:val="20"/>
                <w:lang w:val="ru-RU"/>
              </w:rPr>
              <w:lastRenderedPageBreak/>
              <w:t>а</w:t>
            </w:r>
            <w:r>
              <w:rPr>
                <w:sz w:val="20"/>
                <w:szCs w:val="20"/>
              </w:rPr>
              <w:t> </w:t>
            </w:r>
            <w:r w:rsidRPr="00E015CE">
              <w:rPr>
                <w:sz w:val="20"/>
                <w:szCs w:val="20"/>
                <w:lang w:val="ru-RU"/>
              </w:rPr>
              <w:t>также в</w:t>
            </w:r>
            <w:r>
              <w:rPr>
                <w:sz w:val="20"/>
                <w:szCs w:val="20"/>
              </w:rPr>
              <w:t> </w:t>
            </w:r>
            <w:r w:rsidRPr="00E015CE">
              <w:rPr>
                <w:sz w:val="20"/>
                <w:szCs w:val="20"/>
                <w:lang w:val="ru-RU"/>
              </w:rPr>
              <w:t>любых доступных фреймворках.</w:t>
            </w:r>
            <w:r w:rsidRPr="00E015CE">
              <w:rPr>
                <w:lang w:val="ru-RU"/>
              </w:rPr>
              <w:br/>
            </w:r>
            <w:r w:rsidRPr="00E015CE">
              <w:rPr>
                <w:sz w:val="20"/>
                <w:szCs w:val="20"/>
                <w:lang w:val="ru-RU"/>
              </w:rPr>
              <w:t>В представленной конкурсной работе должны быть отражены знания о</w:t>
            </w:r>
            <w:r>
              <w:rPr>
                <w:sz w:val="20"/>
                <w:szCs w:val="20"/>
              </w:rPr>
              <w:t> </w:t>
            </w:r>
            <w:r w:rsidRPr="00E015CE">
              <w:rPr>
                <w:sz w:val="20"/>
                <w:szCs w:val="20"/>
                <w:lang w:val="ru-RU"/>
              </w:rPr>
              <w:t>культуре энергосбережения в</w:t>
            </w:r>
            <w:r>
              <w:rPr>
                <w:sz w:val="20"/>
                <w:szCs w:val="20"/>
              </w:rPr>
              <w:t> </w:t>
            </w:r>
            <w:r w:rsidRPr="00E015CE">
              <w:rPr>
                <w:sz w:val="20"/>
                <w:szCs w:val="20"/>
                <w:lang w:val="ru-RU"/>
              </w:rPr>
              <w:t>игровой форме</w:t>
            </w:r>
          </w:p>
        </w:tc>
        <w:tc>
          <w:tcPr>
            <w:tcW w:w="1154" w:type="pct"/>
            <w:vMerge w:val="restart"/>
            <w:tcBorders>
              <w:top w:val="single" w:sz="5" w:space="0" w:color="000000"/>
              <w:left w:val="single" w:sz="5" w:space="0" w:color="000000"/>
            </w:tcBorders>
          </w:tcPr>
          <w:p w:rsidR="006E3A1D" w:rsidRDefault="00E015CE">
            <w:pPr>
              <w:spacing w:before="45" w:after="45" w:line="240" w:lineRule="auto"/>
            </w:pPr>
            <w:r w:rsidRPr="00E015CE">
              <w:rPr>
                <w:sz w:val="20"/>
                <w:szCs w:val="20"/>
                <w:lang w:val="ru-RU"/>
              </w:rPr>
              <w:lastRenderedPageBreak/>
              <w:t>Конкурсная работа должна быть авторская и</w:t>
            </w:r>
            <w:r>
              <w:rPr>
                <w:sz w:val="20"/>
                <w:szCs w:val="20"/>
              </w:rPr>
              <w:t> </w:t>
            </w:r>
            <w:r w:rsidRPr="00E015CE">
              <w:rPr>
                <w:sz w:val="20"/>
                <w:szCs w:val="20"/>
                <w:lang w:val="ru-RU"/>
              </w:rPr>
              <w:t>впервые разработанная. Предоставляется в</w:t>
            </w:r>
            <w:r>
              <w:rPr>
                <w:sz w:val="20"/>
                <w:szCs w:val="20"/>
              </w:rPr>
              <w:t> </w:t>
            </w:r>
            <w:r w:rsidRPr="00E015CE">
              <w:rPr>
                <w:sz w:val="20"/>
                <w:szCs w:val="20"/>
                <w:lang w:val="ru-RU"/>
              </w:rPr>
              <w:t>виде фото в формате с</w:t>
            </w:r>
            <w:r>
              <w:rPr>
                <w:sz w:val="20"/>
                <w:szCs w:val="20"/>
              </w:rPr>
              <w:t> </w:t>
            </w:r>
            <w:r w:rsidRPr="00E015CE">
              <w:rPr>
                <w:sz w:val="20"/>
                <w:szCs w:val="20"/>
                <w:lang w:val="ru-RU"/>
              </w:rPr>
              <w:t>описанием правил игры.</w:t>
            </w:r>
            <w:r w:rsidRPr="00E015CE">
              <w:rPr>
                <w:lang w:val="ru-RU"/>
              </w:rPr>
              <w:br/>
            </w:r>
            <w:r w:rsidRPr="00E015CE">
              <w:rPr>
                <w:sz w:val="20"/>
                <w:szCs w:val="20"/>
                <w:lang w:val="ru-RU"/>
              </w:rPr>
              <w:lastRenderedPageBreak/>
              <w:t>Конкурсная работа сопровождается пояснительной запиской, которая должна содержать следующее: титульный лист, оглавление, введение, основная часть, заключение.</w:t>
            </w:r>
            <w:r w:rsidRPr="00E015CE">
              <w:rPr>
                <w:lang w:val="ru-RU"/>
              </w:rPr>
              <w:br/>
            </w:r>
            <w:r w:rsidRPr="00E015CE">
              <w:rPr>
                <w:sz w:val="20"/>
                <w:szCs w:val="20"/>
                <w:lang w:val="ru-RU"/>
              </w:rPr>
              <w:t>Титульный лист является первой страницей пояснительной записки и</w:t>
            </w:r>
            <w:r>
              <w:rPr>
                <w:sz w:val="20"/>
                <w:szCs w:val="20"/>
              </w:rPr>
              <w:t> </w:t>
            </w:r>
            <w:r w:rsidRPr="00E015CE">
              <w:rPr>
                <w:sz w:val="20"/>
                <w:szCs w:val="20"/>
                <w:lang w:val="ru-RU"/>
              </w:rPr>
              <w:t>заполняется по</w:t>
            </w:r>
            <w:r>
              <w:rPr>
                <w:sz w:val="20"/>
                <w:szCs w:val="20"/>
              </w:rPr>
              <w:t> </w:t>
            </w:r>
            <w:r w:rsidRPr="00E015CE">
              <w:rPr>
                <w:sz w:val="20"/>
                <w:szCs w:val="20"/>
                <w:lang w:val="ru-RU"/>
              </w:rPr>
              <w:t>строго определенным правилам. В</w:t>
            </w:r>
            <w:r>
              <w:rPr>
                <w:sz w:val="20"/>
                <w:szCs w:val="20"/>
              </w:rPr>
              <w:t> </w:t>
            </w:r>
            <w:r w:rsidRPr="00E015CE">
              <w:rPr>
                <w:sz w:val="20"/>
                <w:szCs w:val="20"/>
                <w:lang w:val="ru-RU"/>
              </w:rPr>
              <w:t>верхнем поле указывается полное наименование учреждения образования. В</w:t>
            </w:r>
            <w:r>
              <w:rPr>
                <w:sz w:val="20"/>
                <w:szCs w:val="20"/>
              </w:rPr>
              <w:t> </w:t>
            </w:r>
            <w:r w:rsidRPr="00E015CE">
              <w:rPr>
                <w:sz w:val="20"/>
                <w:szCs w:val="20"/>
                <w:lang w:val="ru-RU"/>
              </w:rPr>
              <w:t>среднем поле дается заглавие конкурсной работы.</w:t>
            </w:r>
            <w:r w:rsidRPr="00E015CE">
              <w:rPr>
                <w:lang w:val="ru-RU"/>
              </w:rPr>
              <w:br/>
            </w:r>
            <w:r w:rsidRPr="00E015CE">
              <w:rPr>
                <w:sz w:val="20"/>
                <w:szCs w:val="20"/>
                <w:lang w:val="ru-RU"/>
              </w:rPr>
              <w:t>Далее с</w:t>
            </w:r>
            <w:r>
              <w:rPr>
                <w:sz w:val="20"/>
                <w:szCs w:val="20"/>
              </w:rPr>
              <w:t> </w:t>
            </w:r>
            <w:r w:rsidRPr="00E015CE">
              <w:rPr>
                <w:sz w:val="20"/>
                <w:szCs w:val="20"/>
                <w:lang w:val="ru-RU"/>
              </w:rPr>
              <w:t>выравниванием по</w:t>
            </w:r>
            <w:r>
              <w:rPr>
                <w:sz w:val="20"/>
                <w:szCs w:val="20"/>
              </w:rPr>
              <w:t> </w:t>
            </w:r>
            <w:r w:rsidRPr="00E015CE">
              <w:rPr>
                <w:sz w:val="20"/>
                <w:szCs w:val="20"/>
                <w:lang w:val="ru-RU"/>
              </w:rPr>
              <w:t>правому краю титульного листа указываются фамилия и</w:t>
            </w:r>
            <w:r>
              <w:rPr>
                <w:sz w:val="20"/>
                <w:szCs w:val="20"/>
              </w:rPr>
              <w:t> </w:t>
            </w:r>
            <w:r w:rsidRPr="00E015CE">
              <w:rPr>
                <w:sz w:val="20"/>
                <w:szCs w:val="20"/>
                <w:lang w:val="ru-RU"/>
              </w:rPr>
              <w:t>имя исполнителя (исполнителей) конкурсной работы, а</w:t>
            </w:r>
            <w:r>
              <w:rPr>
                <w:sz w:val="20"/>
                <w:szCs w:val="20"/>
              </w:rPr>
              <w:t> </w:t>
            </w:r>
            <w:r w:rsidRPr="00E015CE">
              <w:rPr>
                <w:sz w:val="20"/>
                <w:szCs w:val="20"/>
                <w:lang w:val="ru-RU"/>
              </w:rPr>
              <w:t>ниже</w:t>
            </w:r>
            <w:r>
              <w:rPr>
                <w:sz w:val="20"/>
                <w:szCs w:val="20"/>
              </w:rPr>
              <w:t> </w:t>
            </w:r>
            <w:r w:rsidRPr="00E015CE">
              <w:rPr>
                <w:sz w:val="20"/>
                <w:szCs w:val="20"/>
                <w:lang w:val="ru-RU"/>
              </w:rPr>
              <w:t>– должность руководителя, его фамилия, имя, отчество. В</w:t>
            </w:r>
            <w:r>
              <w:rPr>
                <w:sz w:val="20"/>
                <w:szCs w:val="20"/>
              </w:rPr>
              <w:t> </w:t>
            </w:r>
            <w:r w:rsidRPr="00E015CE">
              <w:rPr>
                <w:sz w:val="20"/>
                <w:szCs w:val="20"/>
                <w:lang w:val="ru-RU"/>
              </w:rPr>
              <w:t>нижнем поле указывается место выполнения работы и</w:t>
            </w:r>
            <w:r>
              <w:rPr>
                <w:sz w:val="20"/>
                <w:szCs w:val="20"/>
              </w:rPr>
              <w:t> </w:t>
            </w:r>
            <w:r w:rsidRPr="00E015CE">
              <w:rPr>
                <w:sz w:val="20"/>
                <w:szCs w:val="20"/>
                <w:lang w:val="ru-RU"/>
              </w:rPr>
              <w:t>год ее написания.</w:t>
            </w:r>
            <w:r w:rsidRPr="00E015CE">
              <w:rPr>
                <w:lang w:val="ru-RU"/>
              </w:rPr>
              <w:br/>
            </w:r>
            <w:r w:rsidRPr="00E015CE">
              <w:rPr>
                <w:sz w:val="20"/>
                <w:szCs w:val="20"/>
                <w:lang w:val="ru-RU"/>
              </w:rPr>
              <w:t>После титульного листа помещается содержание, в</w:t>
            </w:r>
            <w:r>
              <w:rPr>
                <w:sz w:val="20"/>
                <w:szCs w:val="20"/>
              </w:rPr>
              <w:t> </w:t>
            </w:r>
            <w:r w:rsidRPr="00E015CE">
              <w:rPr>
                <w:sz w:val="20"/>
                <w:szCs w:val="20"/>
                <w:lang w:val="ru-RU"/>
              </w:rPr>
              <w:t>котором приводятся все разделы и</w:t>
            </w:r>
            <w:r>
              <w:rPr>
                <w:sz w:val="20"/>
                <w:szCs w:val="20"/>
              </w:rPr>
              <w:t> </w:t>
            </w:r>
            <w:r w:rsidRPr="00E015CE">
              <w:rPr>
                <w:sz w:val="20"/>
                <w:szCs w:val="20"/>
                <w:lang w:val="ru-RU"/>
              </w:rPr>
              <w:t>указываются страницы, с</w:t>
            </w:r>
            <w:r>
              <w:rPr>
                <w:sz w:val="20"/>
                <w:szCs w:val="20"/>
              </w:rPr>
              <w:t> </w:t>
            </w:r>
            <w:r w:rsidRPr="00E015CE">
              <w:rPr>
                <w:sz w:val="20"/>
                <w:szCs w:val="20"/>
                <w:lang w:val="ru-RU"/>
              </w:rPr>
              <w:t>которых они начинаются.</w:t>
            </w:r>
            <w:r w:rsidRPr="00E015CE">
              <w:rPr>
                <w:lang w:val="ru-RU"/>
              </w:rPr>
              <w:br/>
            </w:r>
            <w:r w:rsidRPr="00E015CE">
              <w:rPr>
                <w:sz w:val="20"/>
                <w:szCs w:val="20"/>
                <w:lang w:val="ru-RU"/>
              </w:rPr>
              <w:t>Во введении обосновываются актуальность и</w:t>
            </w:r>
            <w:r>
              <w:rPr>
                <w:sz w:val="20"/>
                <w:szCs w:val="20"/>
              </w:rPr>
              <w:t> </w:t>
            </w:r>
            <w:r w:rsidRPr="00E015CE">
              <w:rPr>
                <w:sz w:val="20"/>
                <w:szCs w:val="20"/>
                <w:lang w:val="ru-RU"/>
              </w:rPr>
              <w:t>новизна выбранной темы, цель и</w:t>
            </w:r>
            <w:r>
              <w:rPr>
                <w:sz w:val="20"/>
                <w:szCs w:val="20"/>
              </w:rPr>
              <w:t> </w:t>
            </w:r>
            <w:r w:rsidRPr="00E015CE">
              <w:rPr>
                <w:sz w:val="20"/>
                <w:szCs w:val="20"/>
                <w:lang w:val="ru-RU"/>
              </w:rPr>
              <w:t>содержание поставленных задач.</w:t>
            </w:r>
            <w:r w:rsidRPr="00E015CE">
              <w:rPr>
                <w:lang w:val="ru-RU"/>
              </w:rPr>
              <w:br/>
            </w:r>
            <w:r w:rsidRPr="00E015CE">
              <w:rPr>
                <w:sz w:val="20"/>
                <w:szCs w:val="20"/>
                <w:lang w:val="ru-RU"/>
              </w:rPr>
              <w:t>В конце вводной части раскрывается структура конкурсной работы, то есть дается перечень ее структурных элементов.</w:t>
            </w:r>
            <w:r w:rsidRPr="00E015CE">
              <w:rPr>
                <w:lang w:val="ru-RU"/>
              </w:rPr>
              <w:br/>
            </w:r>
            <w:r w:rsidRPr="00E015CE">
              <w:rPr>
                <w:sz w:val="20"/>
                <w:szCs w:val="20"/>
                <w:lang w:val="ru-RU"/>
              </w:rPr>
              <w:t>В основной части дается полное описание игры (инструкции по</w:t>
            </w:r>
            <w:r>
              <w:rPr>
                <w:sz w:val="20"/>
                <w:szCs w:val="20"/>
              </w:rPr>
              <w:t> </w:t>
            </w:r>
            <w:r w:rsidRPr="00E015CE">
              <w:rPr>
                <w:sz w:val="20"/>
                <w:szCs w:val="20"/>
                <w:lang w:val="ru-RU"/>
              </w:rPr>
              <w:t>ее использованию).</w:t>
            </w:r>
            <w:r w:rsidRPr="00E015CE">
              <w:rPr>
                <w:lang w:val="ru-RU"/>
              </w:rPr>
              <w:br/>
            </w:r>
            <w:r w:rsidRPr="00E015CE">
              <w:rPr>
                <w:sz w:val="20"/>
                <w:szCs w:val="20"/>
                <w:lang w:val="ru-RU"/>
              </w:rPr>
              <w:t>После основной части дается заключение, в</w:t>
            </w:r>
            <w:r>
              <w:rPr>
                <w:sz w:val="20"/>
                <w:szCs w:val="20"/>
              </w:rPr>
              <w:t> </w:t>
            </w:r>
            <w:r w:rsidRPr="00E015CE">
              <w:rPr>
                <w:sz w:val="20"/>
                <w:szCs w:val="20"/>
                <w:lang w:val="ru-RU"/>
              </w:rPr>
              <w:t>котором содержатся выводы о</w:t>
            </w:r>
            <w:r>
              <w:rPr>
                <w:sz w:val="20"/>
                <w:szCs w:val="20"/>
              </w:rPr>
              <w:t> </w:t>
            </w:r>
            <w:r w:rsidRPr="00E015CE">
              <w:rPr>
                <w:sz w:val="20"/>
                <w:szCs w:val="20"/>
                <w:lang w:val="ru-RU"/>
              </w:rPr>
              <w:t xml:space="preserve">проделанной </w:t>
            </w:r>
            <w:r w:rsidRPr="00E015CE">
              <w:rPr>
                <w:sz w:val="20"/>
                <w:szCs w:val="20"/>
                <w:lang w:val="ru-RU"/>
              </w:rPr>
              <w:lastRenderedPageBreak/>
              <w:t>работе.</w:t>
            </w:r>
            <w:r w:rsidRPr="00E015CE">
              <w:rPr>
                <w:lang w:val="ru-RU"/>
              </w:rPr>
              <w:br/>
            </w:r>
            <w:r w:rsidRPr="00E015CE">
              <w:rPr>
                <w:sz w:val="20"/>
                <w:szCs w:val="20"/>
                <w:lang w:val="ru-RU"/>
              </w:rPr>
              <w:t>Пояснительная записка печатается на</w:t>
            </w:r>
            <w:r>
              <w:rPr>
                <w:sz w:val="20"/>
                <w:szCs w:val="20"/>
              </w:rPr>
              <w:t> </w:t>
            </w:r>
            <w:r w:rsidRPr="00E015CE">
              <w:rPr>
                <w:sz w:val="20"/>
                <w:szCs w:val="20"/>
                <w:lang w:val="ru-RU"/>
              </w:rPr>
              <w:t>бумаге формата А4 (с</w:t>
            </w:r>
            <w:r>
              <w:rPr>
                <w:sz w:val="20"/>
                <w:szCs w:val="20"/>
              </w:rPr>
              <w:t> </w:t>
            </w:r>
            <w:r w:rsidRPr="00E015CE">
              <w:rPr>
                <w:sz w:val="20"/>
                <w:szCs w:val="20"/>
                <w:lang w:val="ru-RU"/>
              </w:rPr>
              <w:t xml:space="preserve">одной стороны листа, шрифт </w:t>
            </w:r>
            <w:proofErr w:type="spellStart"/>
            <w:r>
              <w:rPr>
                <w:sz w:val="20"/>
                <w:szCs w:val="20"/>
              </w:rPr>
              <w:t>TimesNewRoman</w:t>
            </w:r>
            <w:proofErr w:type="spellEnd"/>
            <w:r w:rsidRPr="00E015CE">
              <w:rPr>
                <w:sz w:val="20"/>
                <w:szCs w:val="20"/>
                <w:lang w:val="ru-RU"/>
              </w:rPr>
              <w:t xml:space="preserve"> 14, через полтора интервала). </w:t>
            </w:r>
            <w:proofErr w:type="spellStart"/>
            <w:r>
              <w:rPr>
                <w:sz w:val="20"/>
                <w:szCs w:val="20"/>
              </w:rPr>
              <w:t>Объем</w:t>
            </w:r>
            <w:proofErr w:type="spellEnd"/>
            <w:r>
              <w:rPr>
                <w:sz w:val="20"/>
                <w:szCs w:val="20"/>
              </w:rPr>
              <w:t xml:space="preserve"> </w:t>
            </w:r>
            <w:proofErr w:type="spellStart"/>
            <w:r>
              <w:rPr>
                <w:sz w:val="20"/>
                <w:szCs w:val="20"/>
              </w:rPr>
              <w:t>работы</w:t>
            </w:r>
            <w:proofErr w:type="spellEnd"/>
            <w:r>
              <w:rPr>
                <w:sz w:val="20"/>
                <w:szCs w:val="20"/>
              </w:rPr>
              <w:t xml:space="preserve"> </w:t>
            </w:r>
            <w:proofErr w:type="spellStart"/>
            <w:r>
              <w:rPr>
                <w:sz w:val="20"/>
                <w:szCs w:val="20"/>
              </w:rPr>
              <w:t>не</w:t>
            </w:r>
            <w:proofErr w:type="spellEnd"/>
            <w:r>
              <w:rPr>
                <w:sz w:val="20"/>
                <w:szCs w:val="20"/>
              </w:rPr>
              <w:t> </w:t>
            </w:r>
            <w:proofErr w:type="spellStart"/>
            <w:r>
              <w:rPr>
                <w:sz w:val="20"/>
                <w:szCs w:val="20"/>
              </w:rPr>
              <w:t>более</w:t>
            </w:r>
            <w:proofErr w:type="spellEnd"/>
            <w:r>
              <w:rPr>
                <w:sz w:val="20"/>
                <w:szCs w:val="20"/>
              </w:rPr>
              <w:t xml:space="preserve"> 10 </w:t>
            </w:r>
            <w:proofErr w:type="spellStart"/>
            <w:r>
              <w:rPr>
                <w:sz w:val="20"/>
                <w:szCs w:val="20"/>
              </w:rPr>
              <w:t>страниц</w:t>
            </w:r>
            <w:proofErr w:type="spellEnd"/>
          </w:p>
        </w:tc>
      </w:tr>
    </w:tbl>
    <w:p w:rsidR="006E3A1D" w:rsidRDefault="00E015CE">
      <w:pPr>
        <w:spacing w:after="60"/>
        <w:ind w:firstLine="566"/>
        <w:jc w:val="both"/>
      </w:pPr>
      <w:r>
        <w:lastRenderedPageBreak/>
        <w:t> </w:t>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6E3A1D" w:rsidRPr="00D53393">
        <w:trPr>
          <w:trHeight w:val="377"/>
        </w:trPr>
        <w:tc>
          <w:tcPr>
            <w:tcW w:w="3030" w:type="pct"/>
            <w:vMerge w:val="restart"/>
          </w:tcPr>
          <w:p w:rsidR="006E3A1D" w:rsidRDefault="00E015CE">
            <w:pPr>
              <w:spacing w:after="60"/>
              <w:ind w:firstLine="566"/>
              <w:jc w:val="both"/>
            </w:pPr>
            <w:r>
              <w:t> </w:t>
            </w:r>
          </w:p>
        </w:tc>
        <w:tc>
          <w:tcPr>
            <w:tcW w:w="1970" w:type="pct"/>
            <w:vMerge w:val="restart"/>
          </w:tcPr>
          <w:p w:rsidR="006E3A1D" w:rsidRPr="00E015CE" w:rsidRDefault="00E015CE">
            <w:pPr>
              <w:spacing w:after="28"/>
              <w:rPr>
                <w:lang w:val="ru-RU"/>
              </w:rPr>
            </w:pPr>
            <w:r w:rsidRPr="00E015CE">
              <w:rPr>
                <w:sz w:val="22"/>
                <w:szCs w:val="22"/>
                <w:lang w:val="ru-RU"/>
              </w:rPr>
              <w:t>Приложение 3</w:t>
            </w:r>
          </w:p>
          <w:p w:rsidR="006E3A1D" w:rsidRPr="00E015CE" w:rsidRDefault="00E015CE">
            <w:pPr>
              <w:spacing w:after="60"/>
              <w:rPr>
                <w:lang w:val="ru-RU"/>
              </w:rPr>
            </w:pPr>
            <w:r w:rsidRPr="00E015CE">
              <w:rPr>
                <w:sz w:val="22"/>
                <w:szCs w:val="22"/>
                <w:lang w:val="ru-RU"/>
              </w:rPr>
              <w:t>к Инструкции</w:t>
            </w:r>
            <w:r w:rsidRPr="00E015CE">
              <w:rPr>
                <w:lang w:val="ru-RU"/>
              </w:rPr>
              <w:br/>
            </w:r>
            <w:r w:rsidRPr="00E015CE">
              <w:rPr>
                <w:sz w:val="22"/>
                <w:szCs w:val="22"/>
                <w:lang w:val="ru-RU"/>
              </w:rPr>
              <w:t>о</w:t>
            </w:r>
            <w:r>
              <w:rPr>
                <w:sz w:val="22"/>
                <w:szCs w:val="22"/>
              </w:rPr>
              <w:t> </w:t>
            </w:r>
            <w:r w:rsidRPr="00E015CE">
              <w:rPr>
                <w:sz w:val="22"/>
                <w:szCs w:val="22"/>
                <w:lang w:val="ru-RU"/>
              </w:rPr>
              <w:t>порядке проведения</w:t>
            </w:r>
            <w:r w:rsidRPr="00E015CE">
              <w:rPr>
                <w:lang w:val="ru-RU"/>
              </w:rPr>
              <w:br/>
            </w:r>
            <w:r w:rsidRPr="00E015CE">
              <w:rPr>
                <w:sz w:val="22"/>
                <w:szCs w:val="22"/>
                <w:lang w:val="ru-RU"/>
              </w:rPr>
              <w:t>республиканского конкурса</w:t>
            </w:r>
            <w:r w:rsidRPr="00E015CE">
              <w:rPr>
                <w:lang w:val="ru-RU"/>
              </w:rPr>
              <w:br/>
            </w:r>
            <w:r w:rsidRPr="00E015CE">
              <w:rPr>
                <w:sz w:val="22"/>
                <w:szCs w:val="22"/>
                <w:lang w:val="ru-RU"/>
              </w:rPr>
              <w:t>«</w:t>
            </w:r>
            <w:proofErr w:type="spellStart"/>
            <w:r w:rsidRPr="00E015CE">
              <w:rPr>
                <w:sz w:val="22"/>
                <w:szCs w:val="22"/>
                <w:lang w:val="ru-RU"/>
              </w:rPr>
              <w:t>Энергомарафон</w:t>
            </w:r>
            <w:proofErr w:type="spellEnd"/>
            <w:r w:rsidRPr="00E015CE">
              <w:rPr>
                <w:sz w:val="22"/>
                <w:szCs w:val="22"/>
                <w:lang w:val="ru-RU"/>
              </w:rPr>
              <w:t>»</w:t>
            </w:r>
            <w:r w:rsidRPr="00E015CE">
              <w:rPr>
                <w:lang w:val="ru-RU"/>
              </w:rPr>
              <w:br/>
            </w:r>
            <w:r w:rsidRPr="00E015CE">
              <w:rPr>
                <w:sz w:val="22"/>
                <w:szCs w:val="22"/>
                <w:lang w:val="ru-RU"/>
              </w:rPr>
              <w:t>(в</w:t>
            </w:r>
            <w:r>
              <w:rPr>
                <w:sz w:val="22"/>
                <w:szCs w:val="22"/>
              </w:rPr>
              <w:t> </w:t>
            </w:r>
            <w:r w:rsidRPr="00E015CE">
              <w:rPr>
                <w:sz w:val="22"/>
                <w:szCs w:val="22"/>
                <w:lang w:val="ru-RU"/>
              </w:rPr>
              <w:t>редакции постановления</w:t>
            </w:r>
            <w:r w:rsidRPr="00E015CE">
              <w:rPr>
                <w:lang w:val="ru-RU"/>
              </w:rPr>
              <w:br/>
            </w:r>
            <w:r w:rsidRPr="00E015CE">
              <w:rPr>
                <w:sz w:val="22"/>
                <w:szCs w:val="22"/>
                <w:lang w:val="ru-RU"/>
              </w:rPr>
              <w:t>Государственного комитета</w:t>
            </w:r>
            <w:r w:rsidRPr="00E015CE">
              <w:rPr>
                <w:lang w:val="ru-RU"/>
              </w:rPr>
              <w:br/>
            </w:r>
            <w:r w:rsidRPr="00E015CE">
              <w:rPr>
                <w:sz w:val="22"/>
                <w:szCs w:val="22"/>
                <w:lang w:val="ru-RU"/>
              </w:rPr>
              <w:t>по</w:t>
            </w:r>
            <w:r>
              <w:rPr>
                <w:sz w:val="22"/>
                <w:szCs w:val="22"/>
              </w:rPr>
              <w:t> </w:t>
            </w:r>
            <w:r w:rsidRPr="00E015CE">
              <w:rPr>
                <w:sz w:val="22"/>
                <w:szCs w:val="22"/>
                <w:lang w:val="ru-RU"/>
              </w:rPr>
              <w:t>стандартизации</w:t>
            </w:r>
            <w:r w:rsidRPr="00E015CE">
              <w:rPr>
                <w:lang w:val="ru-RU"/>
              </w:rPr>
              <w:br/>
            </w:r>
            <w:r w:rsidRPr="00E015CE">
              <w:rPr>
                <w:sz w:val="22"/>
                <w:szCs w:val="22"/>
                <w:lang w:val="ru-RU"/>
              </w:rPr>
              <w:t>Республики Беларусь</w:t>
            </w:r>
            <w:r w:rsidRPr="00E015CE">
              <w:rPr>
                <w:lang w:val="ru-RU"/>
              </w:rPr>
              <w:br/>
            </w:r>
            <w:r w:rsidRPr="00E015CE">
              <w:rPr>
                <w:sz w:val="22"/>
                <w:szCs w:val="22"/>
                <w:lang w:val="ru-RU"/>
              </w:rPr>
              <w:t>25.08.2023 №</w:t>
            </w:r>
            <w:r>
              <w:rPr>
                <w:sz w:val="22"/>
                <w:szCs w:val="22"/>
              </w:rPr>
              <w:t> </w:t>
            </w:r>
            <w:r w:rsidRPr="00E015CE">
              <w:rPr>
                <w:sz w:val="22"/>
                <w:szCs w:val="22"/>
                <w:lang w:val="ru-RU"/>
              </w:rPr>
              <w:t>59)</w:t>
            </w:r>
          </w:p>
        </w:tc>
      </w:tr>
    </w:tbl>
    <w:p w:rsidR="006E3A1D" w:rsidRDefault="00E015CE">
      <w:pPr>
        <w:spacing w:before="240" w:after="240"/>
        <w:jc w:val="center"/>
      </w:pPr>
      <w:proofErr w:type="spellStart"/>
      <w:r>
        <w:rPr>
          <w:b/>
          <w:bCs/>
        </w:rPr>
        <w:t>Критерии</w:t>
      </w:r>
      <w:proofErr w:type="spellEnd"/>
      <w:r>
        <w:rPr>
          <w:b/>
          <w:bCs/>
        </w:rPr>
        <w:t xml:space="preserve"> </w:t>
      </w:r>
      <w:proofErr w:type="spellStart"/>
      <w:r>
        <w:rPr>
          <w:b/>
          <w:bCs/>
        </w:rPr>
        <w:t>оценки</w:t>
      </w:r>
      <w:proofErr w:type="spellEnd"/>
      <w:r>
        <w:rPr>
          <w:b/>
          <w:bCs/>
        </w:rPr>
        <w:t xml:space="preserve"> </w:t>
      </w:r>
      <w:proofErr w:type="spellStart"/>
      <w:r>
        <w:rPr>
          <w:b/>
          <w:bCs/>
        </w:rPr>
        <w:t>конкурсных</w:t>
      </w:r>
      <w:proofErr w:type="spellEnd"/>
      <w:r>
        <w:rPr>
          <w:b/>
          <w:bCs/>
        </w:rPr>
        <w:t xml:space="preserve"> </w:t>
      </w:r>
      <w:proofErr w:type="spellStart"/>
      <w:r>
        <w:rPr>
          <w:b/>
          <w:bCs/>
        </w:rPr>
        <w:t>работ</w:t>
      </w:r>
      <w:proofErr w:type="spellEnd"/>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763"/>
        <w:gridCol w:w="5443"/>
        <w:gridCol w:w="3421"/>
      </w:tblGrid>
      <w:tr w:rsidR="006E3A1D" w:rsidRPr="00D53393">
        <w:trPr>
          <w:trHeight w:val="321"/>
        </w:trPr>
        <w:tc>
          <w:tcPr>
            <w:tcW w:w="396" w:type="pct"/>
            <w:vMerge w:val="restart"/>
            <w:tcBorders>
              <w:bottom w:val="single" w:sz="5" w:space="0" w:color="000000"/>
              <w:right w:val="single" w:sz="5" w:space="0" w:color="000000"/>
            </w:tcBorders>
            <w:vAlign w:val="center"/>
          </w:tcPr>
          <w:p w:rsidR="006E3A1D" w:rsidRDefault="00E015CE">
            <w:pPr>
              <w:spacing w:before="45" w:after="45" w:line="240" w:lineRule="auto"/>
              <w:jc w:val="center"/>
            </w:pPr>
            <w:r>
              <w:rPr>
                <w:sz w:val="20"/>
                <w:szCs w:val="20"/>
              </w:rPr>
              <w:t>№</w:t>
            </w:r>
            <w:r>
              <w:br/>
            </w:r>
            <w:r>
              <w:rPr>
                <w:sz w:val="20"/>
                <w:szCs w:val="20"/>
              </w:rPr>
              <w:t>п/п</w:t>
            </w:r>
          </w:p>
        </w:tc>
        <w:tc>
          <w:tcPr>
            <w:tcW w:w="2827" w:type="pct"/>
            <w:vMerge w:val="restart"/>
            <w:tcBorders>
              <w:left w:val="single" w:sz="5" w:space="0" w:color="000000"/>
              <w:bottom w:val="single" w:sz="5" w:space="0" w:color="000000"/>
              <w:right w:val="single" w:sz="5" w:space="0" w:color="000000"/>
            </w:tcBorders>
            <w:vAlign w:val="center"/>
          </w:tcPr>
          <w:p w:rsidR="006E3A1D" w:rsidRDefault="00E015CE">
            <w:pPr>
              <w:spacing w:before="45" w:after="45" w:line="240" w:lineRule="auto"/>
              <w:jc w:val="center"/>
            </w:pPr>
            <w:proofErr w:type="spellStart"/>
            <w:r>
              <w:rPr>
                <w:sz w:val="20"/>
                <w:szCs w:val="20"/>
              </w:rPr>
              <w:t>Критерии</w:t>
            </w:r>
            <w:proofErr w:type="spellEnd"/>
            <w:r>
              <w:rPr>
                <w:sz w:val="20"/>
                <w:szCs w:val="20"/>
              </w:rPr>
              <w:t xml:space="preserve"> </w:t>
            </w:r>
            <w:proofErr w:type="spellStart"/>
            <w:r>
              <w:rPr>
                <w:sz w:val="20"/>
                <w:szCs w:val="20"/>
              </w:rPr>
              <w:t>оценки</w:t>
            </w:r>
            <w:proofErr w:type="spellEnd"/>
          </w:p>
        </w:tc>
        <w:tc>
          <w:tcPr>
            <w:tcW w:w="1778" w:type="pct"/>
            <w:vMerge w:val="restart"/>
            <w:tcBorders>
              <w:left w:val="single" w:sz="5" w:space="0" w:color="000000"/>
              <w:bottom w:val="single" w:sz="5" w:space="0" w:color="000000"/>
            </w:tcBorders>
            <w:vAlign w:val="center"/>
          </w:tcPr>
          <w:p w:rsidR="006E3A1D" w:rsidRPr="00E015CE" w:rsidRDefault="00E015CE">
            <w:pPr>
              <w:spacing w:before="45" w:after="45" w:line="240" w:lineRule="auto"/>
              <w:jc w:val="center"/>
              <w:rPr>
                <w:lang w:val="ru-RU"/>
              </w:rPr>
            </w:pPr>
            <w:r w:rsidRPr="00E015CE">
              <w:rPr>
                <w:sz w:val="20"/>
                <w:szCs w:val="20"/>
                <w:lang w:val="ru-RU"/>
              </w:rPr>
              <w:t>Оценка в</w:t>
            </w:r>
            <w:r>
              <w:rPr>
                <w:sz w:val="20"/>
                <w:szCs w:val="20"/>
              </w:rPr>
              <w:t> </w:t>
            </w:r>
            <w:r w:rsidRPr="00E015CE">
              <w:rPr>
                <w:sz w:val="20"/>
                <w:szCs w:val="20"/>
                <w:lang w:val="ru-RU"/>
              </w:rPr>
              <w:t>баллах</w:t>
            </w:r>
            <w:r w:rsidRPr="00E015CE">
              <w:rPr>
                <w:lang w:val="ru-RU"/>
              </w:rPr>
              <w:br/>
            </w:r>
            <w:r w:rsidRPr="00E015CE">
              <w:rPr>
                <w:sz w:val="20"/>
                <w:szCs w:val="20"/>
                <w:lang w:val="ru-RU"/>
              </w:rPr>
              <w:t>(1 балл</w:t>
            </w:r>
            <w:r>
              <w:rPr>
                <w:sz w:val="20"/>
                <w:szCs w:val="20"/>
              </w:rPr>
              <w:t> </w:t>
            </w:r>
            <w:r w:rsidRPr="00E015CE">
              <w:rPr>
                <w:sz w:val="20"/>
                <w:szCs w:val="20"/>
                <w:lang w:val="ru-RU"/>
              </w:rPr>
              <w:t>– критерий отражен недостаточно;</w:t>
            </w:r>
            <w:r w:rsidRPr="00E015CE">
              <w:rPr>
                <w:lang w:val="ru-RU"/>
              </w:rPr>
              <w:br/>
            </w:r>
            <w:r w:rsidRPr="00E015CE">
              <w:rPr>
                <w:sz w:val="20"/>
                <w:szCs w:val="20"/>
                <w:lang w:val="ru-RU"/>
              </w:rPr>
              <w:t>2 балла</w:t>
            </w:r>
            <w:r>
              <w:rPr>
                <w:sz w:val="20"/>
                <w:szCs w:val="20"/>
              </w:rPr>
              <w:t> </w:t>
            </w:r>
            <w:r w:rsidRPr="00E015CE">
              <w:rPr>
                <w:sz w:val="20"/>
                <w:szCs w:val="20"/>
                <w:lang w:val="ru-RU"/>
              </w:rPr>
              <w:t>– критерий отражен частично;</w:t>
            </w:r>
            <w:r w:rsidRPr="00E015CE">
              <w:rPr>
                <w:lang w:val="ru-RU"/>
              </w:rPr>
              <w:br/>
            </w:r>
            <w:r w:rsidRPr="00E015CE">
              <w:rPr>
                <w:sz w:val="20"/>
                <w:szCs w:val="20"/>
                <w:lang w:val="ru-RU"/>
              </w:rPr>
              <w:t>3 балла</w:t>
            </w:r>
            <w:r>
              <w:rPr>
                <w:sz w:val="20"/>
                <w:szCs w:val="20"/>
              </w:rPr>
              <w:t> </w:t>
            </w:r>
            <w:r w:rsidRPr="00E015CE">
              <w:rPr>
                <w:sz w:val="20"/>
                <w:szCs w:val="20"/>
                <w:lang w:val="ru-RU"/>
              </w:rPr>
              <w:t>– критерий отражен полностью)</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w:t>
            </w:r>
          </w:p>
        </w:tc>
        <w:tc>
          <w:tcPr>
            <w:tcW w:w="4604" w:type="pct"/>
            <w:gridSpan w:val="2"/>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jc w:val="center"/>
              <w:rPr>
                <w:lang w:val="ru-RU"/>
              </w:rPr>
            </w:pPr>
            <w:r w:rsidRPr="00E015CE">
              <w:rPr>
                <w:sz w:val="20"/>
                <w:szCs w:val="20"/>
                <w:lang w:val="ru-RU"/>
              </w:rPr>
              <w:t>Номинация «Проект практических мероприятий по</w:t>
            </w:r>
            <w:r>
              <w:rPr>
                <w:sz w:val="20"/>
                <w:szCs w:val="20"/>
              </w:rPr>
              <w:t> </w:t>
            </w:r>
            <w:r w:rsidRPr="00E015CE">
              <w:rPr>
                <w:sz w:val="20"/>
                <w:szCs w:val="20"/>
                <w:lang w:val="ru-RU"/>
              </w:rPr>
              <w:t>энергосбережению, энергоэффективности и</w:t>
            </w:r>
            <w:r>
              <w:rPr>
                <w:sz w:val="20"/>
                <w:szCs w:val="20"/>
              </w:rPr>
              <w:t> </w:t>
            </w:r>
            <w:r w:rsidRPr="00E015CE">
              <w:rPr>
                <w:sz w:val="20"/>
                <w:szCs w:val="20"/>
                <w:lang w:val="ru-RU"/>
              </w:rPr>
              <w:t>возобновляемой энергии»</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1.1</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Степень самостоятельности в</w:t>
            </w:r>
            <w:r>
              <w:rPr>
                <w:sz w:val="20"/>
                <w:szCs w:val="20"/>
              </w:rPr>
              <w:t> </w:t>
            </w:r>
            <w:r w:rsidRPr="00E015CE">
              <w:rPr>
                <w:sz w:val="20"/>
                <w:szCs w:val="20"/>
                <w:lang w:val="ru-RU"/>
              </w:rPr>
              <w:t>выполнении проекта</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1.2</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Качество</w:t>
            </w:r>
            <w:proofErr w:type="spellEnd"/>
            <w:r>
              <w:rPr>
                <w:sz w:val="20"/>
                <w:szCs w:val="20"/>
              </w:rPr>
              <w:t xml:space="preserve"> </w:t>
            </w:r>
            <w:proofErr w:type="spellStart"/>
            <w:r>
              <w:rPr>
                <w:sz w:val="20"/>
                <w:szCs w:val="20"/>
              </w:rPr>
              <w:t>оформления</w:t>
            </w:r>
            <w:proofErr w:type="spellEnd"/>
            <w:r>
              <w:rPr>
                <w:sz w:val="20"/>
                <w:szCs w:val="20"/>
              </w:rPr>
              <w:t xml:space="preserve"> </w:t>
            </w:r>
            <w:proofErr w:type="spellStart"/>
            <w:r>
              <w:rPr>
                <w:sz w:val="20"/>
                <w:szCs w:val="20"/>
              </w:rPr>
              <w:t>проекта</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1.3</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Оригинальность подхода к</w:t>
            </w:r>
            <w:r>
              <w:rPr>
                <w:sz w:val="20"/>
                <w:szCs w:val="20"/>
              </w:rPr>
              <w:t> </w:t>
            </w:r>
            <w:r w:rsidRPr="00E015CE">
              <w:rPr>
                <w:sz w:val="20"/>
                <w:szCs w:val="20"/>
                <w:lang w:val="ru-RU"/>
              </w:rPr>
              <w:t>реализации проекта</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1.4</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Экономические показатели проекта (в</w:t>
            </w:r>
            <w:r>
              <w:rPr>
                <w:sz w:val="20"/>
                <w:szCs w:val="20"/>
              </w:rPr>
              <w:t> </w:t>
            </w:r>
            <w:r w:rsidRPr="00E015CE">
              <w:rPr>
                <w:sz w:val="20"/>
                <w:szCs w:val="20"/>
                <w:lang w:val="ru-RU"/>
              </w:rPr>
              <w:t>том числе его стоимость)</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1.5</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Реализация</w:t>
            </w:r>
            <w:proofErr w:type="spellEnd"/>
            <w:r>
              <w:rPr>
                <w:sz w:val="20"/>
                <w:szCs w:val="20"/>
              </w:rPr>
              <w:t xml:space="preserve"> </w:t>
            </w:r>
            <w:proofErr w:type="spellStart"/>
            <w:r>
              <w:rPr>
                <w:sz w:val="20"/>
                <w:szCs w:val="20"/>
              </w:rPr>
              <w:t>проекта</w:t>
            </w:r>
            <w:proofErr w:type="spellEnd"/>
            <w:r>
              <w:rPr>
                <w:sz w:val="20"/>
                <w:szCs w:val="20"/>
              </w:rPr>
              <w:t xml:space="preserve"> </w:t>
            </w:r>
            <w:proofErr w:type="spellStart"/>
            <w:r>
              <w:rPr>
                <w:sz w:val="20"/>
                <w:szCs w:val="20"/>
              </w:rPr>
              <w:t>на</w:t>
            </w:r>
            <w:proofErr w:type="spellEnd"/>
            <w:r>
              <w:rPr>
                <w:sz w:val="20"/>
                <w:szCs w:val="20"/>
              </w:rPr>
              <w:t> </w:t>
            </w:r>
            <w:proofErr w:type="spellStart"/>
            <w:r>
              <w:rPr>
                <w:sz w:val="20"/>
                <w:szCs w:val="20"/>
              </w:rPr>
              <w:t>практике</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 </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right"/>
            </w:pPr>
            <w:proofErr w:type="spellStart"/>
            <w:r>
              <w:rPr>
                <w:sz w:val="20"/>
                <w:szCs w:val="20"/>
              </w:rPr>
              <w:t>Итого</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2</w:t>
            </w:r>
          </w:p>
        </w:tc>
        <w:tc>
          <w:tcPr>
            <w:tcW w:w="4604" w:type="pct"/>
            <w:gridSpan w:val="2"/>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jc w:val="center"/>
              <w:rPr>
                <w:lang w:val="ru-RU"/>
              </w:rPr>
            </w:pPr>
            <w:r w:rsidRPr="00E015CE">
              <w:rPr>
                <w:sz w:val="20"/>
                <w:szCs w:val="20"/>
                <w:lang w:val="ru-RU"/>
              </w:rPr>
              <w:t>Номинация «Культурно-зрелищное мероприятие по</w:t>
            </w:r>
            <w:r>
              <w:rPr>
                <w:sz w:val="20"/>
                <w:szCs w:val="20"/>
              </w:rPr>
              <w:t> </w:t>
            </w:r>
            <w:r w:rsidRPr="00E015CE">
              <w:rPr>
                <w:sz w:val="20"/>
                <w:szCs w:val="20"/>
                <w:lang w:val="ru-RU"/>
              </w:rPr>
              <w:t>пропаганде эффективного и</w:t>
            </w:r>
            <w:r>
              <w:rPr>
                <w:sz w:val="20"/>
                <w:szCs w:val="20"/>
              </w:rPr>
              <w:t> </w:t>
            </w:r>
            <w:r w:rsidRPr="00E015CE">
              <w:rPr>
                <w:sz w:val="20"/>
                <w:szCs w:val="20"/>
                <w:lang w:val="ru-RU"/>
              </w:rPr>
              <w:t>рационального использования энергоресурсов»</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2.1</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Полнота</w:t>
            </w:r>
            <w:proofErr w:type="spellEnd"/>
            <w:r>
              <w:rPr>
                <w:sz w:val="20"/>
                <w:szCs w:val="20"/>
              </w:rPr>
              <w:t xml:space="preserve"> </w:t>
            </w:r>
            <w:proofErr w:type="spellStart"/>
            <w:r>
              <w:rPr>
                <w:sz w:val="20"/>
                <w:szCs w:val="20"/>
              </w:rPr>
              <w:t>раскрытия</w:t>
            </w:r>
            <w:proofErr w:type="spellEnd"/>
            <w:r>
              <w:rPr>
                <w:sz w:val="20"/>
                <w:szCs w:val="20"/>
              </w:rPr>
              <w:t xml:space="preserve"> </w:t>
            </w:r>
            <w:proofErr w:type="spellStart"/>
            <w:r>
              <w:rPr>
                <w:sz w:val="20"/>
                <w:szCs w:val="20"/>
              </w:rPr>
              <w:t>темы</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2.2</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Новизна</w:t>
            </w:r>
            <w:proofErr w:type="spellEnd"/>
            <w:r>
              <w:rPr>
                <w:sz w:val="20"/>
                <w:szCs w:val="20"/>
              </w:rPr>
              <w:t xml:space="preserve"> </w:t>
            </w:r>
            <w:proofErr w:type="spellStart"/>
            <w:r>
              <w:rPr>
                <w:sz w:val="20"/>
                <w:szCs w:val="20"/>
              </w:rPr>
              <w:t>изложения</w:t>
            </w:r>
            <w:proofErr w:type="spellEnd"/>
            <w:r>
              <w:rPr>
                <w:sz w:val="20"/>
                <w:szCs w:val="20"/>
              </w:rPr>
              <w:t xml:space="preserve"> </w:t>
            </w:r>
            <w:proofErr w:type="spellStart"/>
            <w:r>
              <w:rPr>
                <w:sz w:val="20"/>
                <w:szCs w:val="20"/>
              </w:rPr>
              <w:t>материала</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2.3</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Артистизм</w:t>
            </w:r>
            <w:proofErr w:type="spellEnd"/>
            <w:r>
              <w:rPr>
                <w:sz w:val="20"/>
                <w:szCs w:val="20"/>
              </w:rPr>
              <w:t xml:space="preserve"> и </w:t>
            </w:r>
            <w:proofErr w:type="spellStart"/>
            <w:r>
              <w:rPr>
                <w:sz w:val="20"/>
                <w:szCs w:val="20"/>
              </w:rPr>
              <w:t>динамичность</w:t>
            </w:r>
            <w:proofErr w:type="spellEnd"/>
            <w:r>
              <w:rPr>
                <w:sz w:val="20"/>
                <w:szCs w:val="20"/>
              </w:rPr>
              <w:t xml:space="preserve"> </w:t>
            </w:r>
            <w:proofErr w:type="spellStart"/>
            <w:r>
              <w:rPr>
                <w:sz w:val="20"/>
                <w:szCs w:val="20"/>
              </w:rPr>
              <w:t>исполнения</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2.4</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Художественное</w:t>
            </w:r>
            <w:proofErr w:type="spellEnd"/>
            <w:r>
              <w:rPr>
                <w:sz w:val="20"/>
                <w:szCs w:val="20"/>
              </w:rPr>
              <w:t xml:space="preserve"> </w:t>
            </w:r>
            <w:proofErr w:type="spellStart"/>
            <w:r>
              <w:rPr>
                <w:sz w:val="20"/>
                <w:szCs w:val="20"/>
              </w:rPr>
              <w:t>оформление</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2.5</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Композиционная</w:t>
            </w:r>
            <w:proofErr w:type="spellEnd"/>
            <w:r>
              <w:rPr>
                <w:sz w:val="20"/>
                <w:szCs w:val="20"/>
              </w:rPr>
              <w:t xml:space="preserve"> </w:t>
            </w:r>
            <w:proofErr w:type="spellStart"/>
            <w:r>
              <w:rPr>
                <w:sz w:val="20"/>
                <w:szCs w:val="20"/>
              </w:rPr>
              <w:t>стройность</w:t>
            </w:r>
            <w:proofErr w:type="spellEnd"/>
            <w:r>
              <w:rPr>
                <w:sz w:val="20"/>
                <w:szCs w:val="20"/>
              </w:rPr>
              <w:t xml:space="preserve"> </w:t>
            </w:r>
            <w:proofErr w:type="spellStart"/>
            <w:r>
              <w:rPr>
                <w:sz w:val="20"/>
                <w:szCs w:val="20"/>
              </w:rPr>
              <w:t>сценария</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 </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right"/>
            </w:pPr>
            <w:proofErr w:type="spellStart"/>
            <w:r>
              <w:rPr>
                <w:sz w:val="20"/>
                <w:szCs w:val="20"/>
              </w:rPr>
              <w:t>Итого</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w:t>
            </w:r>
          </w:p>
        </w:tc>
        <w:tc>
          <w:tcPr>
            <w:tcW w:w="4604" w:type="pct"/>
            <w:gridSpan w:val="2"/>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jc w:val="center"/>
              <w:rPr>
                <w:lang w:val="ru-RU"/>
              </w:rPr>
            </w:pPr>
            <w:r w:rsidRPr="00E015CE">
              <w:rPr>
                <w:sz w:val="20"/>
                <w:szCs w:val="20"/>
                <w:lang w:val="ru-RU"/>
              </w:rPr>
              <w:t>Номинация «Художественная работа по</w:t>
            </w:r>
            <w:r>
              <w:rPr>
                <w:sz w:val="20"/>
                <w:szCs w:val="20"/>
              </w:rPr>
              <w:t> </w:t>
            </w:r>
            <w:r w:rsidRPr="00E015CE">
              <w:rPr>
                <w:sz w:val="20"/>
                <w:szCs w:val="20"/>
                <w:lang w:val="ru-RU"/>
              </w:rPr>
              <w:t>пропаганде эффективного и</w:t>
            </w:r>
            <w:r>
              <w:rPr>
                <w:sz w:val="20"/>
                <w:szCs w:val="20"/>
              </w:rPr>
              <w:t> </w:t>
            </w:r>
            <w:r w:rsidRPr="00E015CE">
              <w:rPr>
                <w:sz w:val="20"/>
                <w:szCs w:val="20"/>
                <w:lang w:val="ru-RU"/>
              </w:rPr>
              <w:t xml:space="preserve">рационального использования энергоресурсов», </w:t>
            </w:r>
            <w:proofErr w:type="spellStart"/>
            <w:r w:rsidRPr="00E015CE">
              <w:rPr>
                <w:sz w:val="20"/>
                <w:szCs w:val="20"/>
                <w:lang w:val="ru-RU"/>
              </w:rPr>
              <w:t>подноминации</w:t>
            </w:r>
            <w:proofErr w:type="spellEnd"/>
            <w:r w:rsidRPr="00E015CE">
              <w:rPr>
                <w:sz w:val="20"/>
                <w:szCs w:val="20"/>
                <w:lang w:val="ru-RU"/>
              </w:rPr>
              <w:t xml:space="preserve"> «Видеоролик» и</w:t>
            </w:r>
            <w:r>
              <w:rPr>
                <w:sz w:val="20"/>
                <w:szCs w:val="20"/>
              </w:rPr>
              <w:t> </w:t>
            </w:r>
            <w:r w:rsidRPr="00E015CE">
              <w:rPr>
                <w:sz w:val="20"/>
                <w:szCs w:val="20"/>
                <w:lang w:val="ru-RU"/>
              </w:rPr>
              <w:t>«Листовка; плакат; рисунок»</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lastRenderedPageBreak/>
              <w:t>3.1</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Актуальность</w:t>
            </w:r>
            <w:proofErr w:type="spellEnd"/>
            <w:r>
              <w:rPr>
                <w:sz w:val="20"/>
                <w:szCs w:val="20"/>
              </w:rPr>
              <w:t xml:space="preserve"> </w:t>
            </w:r>
            <w:proofErr w:type="spellStart"/>
            <w:r>
              <w:rPr>
                <w:sz w:val="20"/>
                <w:szCs w:val="20"/>
              </w:rPr>
              <w:t>темы</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3.2</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Художественный</w:t>
            </w:r>
            <w:proofErr w:type="spellEnd"/>
            <w:r>
              <w:rPr>
                <w:sz w:val="20"/>
                <w:szCs w:val="20"/>
              </w:rPr>
              <w:t xml:space="preserve"> </w:t>
            </w:r>
            <w:proofErr w:type="spellStart"/>
            <w:r>
              <w:rPr>
                <w:sz w:val="20"/>
                <w:szCs w:val="20"/>
              </w:rPr>
              <w:t>уровень</w:t>
            </w:r>
            <w:proofErr w:type="spellEnd"/>
            <w:r>
              <w:rPr>
                <w:sz w:val="20"/>
                <w:szCs w:val="20"/>
              </w:rPr>
              <w:t xml:space="preserve"> </w:t>
            </w:r>
            <w:proofErr w:type="spellStart"/>
            <w:r>
              <w:rPr>
                <w:sz w:val="20"/>
                <w:szCs w:val="20"/>
              </w:rPr>
              <w:t>исполнения</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3.3</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Оригинальность</w:t>
            </w:r>
            <w:proofErr w:type="spellEnd"/>
            <w:r>
              <w:rPr>
                <w:sz w:val="20"/>
                <w:szCs w:val="20"/>
              </w:rPr>
              <w:t xml:space="preserve"> </w:t>
            </w:r>
            <w:proofErr w:type="spellStart"/>
            <w:r>
              <w:rPr>
                <w:sz w:val="20"/>
                <w:szCs w:val="20"/>
              </w:rPr>
              <w:t>идеи</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3.4</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Информационная и</w:t>
            </w:r>
            <w:r>
              <w:rPr>
                <w:sz w:val="20"/>
                <w:szCs w:val="20"/>
              </w:rPr>
              <w:t> </w:t>
            </w:r>
            <w:r w:rsidRPr="00E015CE">
              <w:rPr>
                <w:sz w:val="20"/>
                <w:szCs w:val="20"/>
                <w:lang w:val="ru-RU"/>
              </w:rPr>
              <w:t>эмоциональная эффективность воздействия</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3.5</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Выразительность</w:t>
            </w:r>
            <w:proofErr w:type="spellEnd"/>
            <w:r>
              <w:rPr>
                <w:sz w:val="20"/>
                <w:szCs w:val="20"/>
              </w:rPr>
              <w:t xml:space="preserve"> </w:t>
            </w:r>
            <w:proofErr w:type="spellStart"/>
            <w:r>
              <w:rPr>
                <w:sz w:val="20"/>
                <w:szCs w:val="20"/>
              </w:rPr>
              <w:t>используемых</w:t>
            </w:r>
            <w:proofErr w:type="spellEnd"/>
            <w:r>
              <w:rPr>
                <w:sz w:val="20"/>
                <w:szCs w:val="20"/>
              </w:rPr>
              <w:t xml:space="preserve"> </w:t>
            </w:r>
            <w:proofErr w:type="spellStart"/>
            <w:r>
              <w:rPr>
                <w:sz w:val="20"/>
                <w:szCs w:val="20"/>
              </w:rPr>
              <w:t>средств</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3.6</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Качество</w:t>
            </w:r>
            <w:proofErr w:type="spellEnd"/>
            <w:r>
              <w:rPr>
                <w:sz w:val="20"/>
                <w:szCs w:val="20"/>
              </w:rPr>
              <w:t xml:space="preserve"> </w:t>
            </w:r>
            <w:proofErr w:type="spellStart"/>
            <w:r>
              <w:rPr>
                <w:sz w:val="20"/>
                <w:szCs w:val="20"/>
              </w:rPr>
              <w:t>представленных</w:t>
            </w:r>
            <w:proofErr w:type="spellEnd"/>
            <w:r>
              <w:rPr>
                <w:sz w:val="20"/>
                <w:szCs w:val="20"/>
              </w:rPr>
              <w:t xml:space="preserve"> </w:t>
            </w:r>
            <w:proofErr w:type="spellStart"/>
            <w:r>
              <w:rPr>
                <w:sz w:val="20"/>
                <w:szCs w:val="20"/>
              </w:rPr>
              <w:t>материалов</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 </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right"/>
            </w:pPr>
            <w:proofErr w:type="spellStart"/>
            <w:r>
              <w:rPr>
                <w:sz w:val="20"/>
                <w:szCs w:val="20"/>
              </w:rPr>
              <w:t>Итого</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w:t>
            </w:r>
          </w:p>
        </w:tc>
        <w:tc>
          <w:tcPr>
            <w:tcW w:w="4604" w:type="pct"/>
            <w:gridSpan w:val="2"/>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jc w:val="center"/>
              <w:rPr>
                <w:lang w:val="ru-RU"/>
              </w:rPr>
            </w:pPr>
            <w:r w:rsidRPr="00E015CE">
              <w:rPr>
                <w:sz w:val="20"/>
                <w:szCs w:val="20"/>
                <w:lang w:val="ru-RU"/>
              </w:rPr>
              <w:t>Номинация «Система образовательного процесса и</w:t>
            </w:r>
            <w:r>
              <w:rPr>
                <w:sz w:val="20"/>
                <w:szCs w:val="20"/>
              </w:rPr>
              <w:t> </w:t>
            </w:r>
            <w:r w:rsidRPr="00E015CE">
              <w:rPr>
                <w:sz w:val="20"/>
                <w:szCs w:val="20"/>
                <w:lang w:val="ru-RU"/>
              </w:rPr>
              <w:t>информационно-пропагандистской работы в</w:t>
            </w:r>
            <w:r>
              <w:rPr>
                <w:sz w:val="20"/>
                <w:szCs w:val="20"/>
              </w:rPr>
              <w:t> </w:t>
            </w:r>
            <w:r w:rsidRPr="00E015CE">
              <w:rPr>
                <w:sz w:val="20"/>
                <w:szCs w:val="20"/>
                <w:lang w:val="ru-RU"/>
              </w:rPr>
              <w:t>сфере энергосбережения в</w:t>
            </w:r>
            <w:r>
              <w:rPr>
                <w:sz w:val="20"/>
                <w:szCs w:val="20"/>
              </w:rPr>
              <w:t> </w:t>
            </w:r>
            <w:r w:rsidRPr="00E015CE">
              <w:rPr>
                <w:sz w:val="20"/>
                <w:szCs w:val="20"/>
                <w:lang w:val="ru-RU"/>
              </w:rPr>
              <w:t>учреждении образования»</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4.1</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Информационно-методическое обеспечение образовательного процесса в</w:t>
            </w:r>
            <w:r>
              <w:rPr>
                <w:sz w:val="20"/>
                <w:szCs w:val="20"/>
              </w:rPr>
              <w:t> </w:t>
            </w:r>
            <w:r w:rsidRPr="00E015CE">
              <w:rPr>
                <w:sz w:val="20"/>
                <w:szCs w:val="20"/>
                <w:lang w:val="ru-RU"/>
              </w:rPr>
              <w:t>области энергосбережения</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4.2</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Интеграция вопросов энергосбережения в</w:t>
            </w:r>
            <w:r>
              <w:rPr>
                <w:sz w:val="20"/>
                <w:szCs w:val="20"/>
              </w:rPr>
              <w:t> </w:t>
            </w:r>
            <w:r w:rsidRPr="00E015CE">
              <w:rPr>
                <w:sz w:val="20"/>
                <w:szCs w:val="20"/>
                <w:lang w:val="ru-RU"/>
              </w:rPr>
              <w:t>содержании образовательного процесса в</w:t>
            </w:r>
            <w:r>
              <w:rPr>
                <w:sz w:val="20"/>
                <w:szCs w:val="20"/>
              </w:rPr>
              <w:t> </w:t>
            </w:r>
            <w:r w:rsidRPr="00E015CE">
              <w:rPr>
                <w:sz w:val="20"/>
                <w:szCs w:val="20"/>
                <w:lang w:val="ru-RU"/>
              </w:rPr>
              <w:t>учреждениях образования</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4.3</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Воспитание культуры энергопотребления у</w:t>
            </w:r>
            <w:r>
              <w:rPr>
                <w:sz w:val="20"/>
                <w:szCs w:val="20"/>
              </w:rPr>
              <w:t> </w:t>
            </w:r>
            <w:r w:rsidRPr="00E015CE">
              <w:rPr>
                <w:sz w:val="20"/>
                <w:szCs w:val="20"/>
                <w:lang w:val="ru-RU"/>
              </w:rPr>
              <w:t>обучающихся во вне образовательного процесса учреждения образования</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4.4</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E015CE" w:rsidRDefault="00E015CE">
            <w:pPr>
              <w:spacing w:before="45" w:after="45" w:line="240" w:lineRule="auto"/>
              <w:rPr>
                <w:lang w:val="ru-RU"/>
              </w:rPr>
            </w:pPr>
            <w:r w:rsidRPr="00E015CE">
              <w:rPr>
                <w:sz w:val="20"/>
                <w:szCs w:val="20"/>
                <w:lang w:val="ru-RU"/>
              </w:rPr>
              <w:t>Формы мотивации деятельности участников образовательного процесса по</w:t>
            </w:r>
            <w:r>
              <w:rPr>
                <w:sz w:val="20"/>
                <w:szCs w:val="20"/>
              </w:rPr>
              <w:t> </w:t>
            </w:r>
            <w:r w:rsidRPr="00E015CE">
              <w:rPr>
                <w:sz w:val="20"/>
                <w:szCs w:val="20"/>
                <w:lang w:val="ru-RU"/>
              </w:rPr>
              <w:t>воспитанию культуры энергопотребления</w:t>
            </w:r>
          </w:p>
        </w:tc>
        <w:tc>
          <w:tcPr>
            <w:tcW w:w="1778" w:type="pct"/>
            <w:vMerge w:val="restart"/>
            <w:tcBorders>
              <w:top w:val="single" w:sz="5" w:space="0" w:color="000000"/>
              <w:left w:val="single" w:sz="5" w:space="0" w:color="000000"/>
              <w:bottom w:val="single" w:sz="5" w:space="0" w:color="000000"/>
            </w:tcBorders>
          </w:tcPr>
          <w:p w:rsidR="006E3A1D" w:rsidRPr="00E015CE"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4.5</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Просветительская работа с</w:t>
            </w:r>
            <w:r>
              <w:rPr>
                <w:sz w:val="20"/>
                <w:szCs w:val="20"/>
              </w:rPr>
              <w:t> </w:t>
            </w:r>
            <w:r w:rsidRPr="00D53393">
              <w:rPr>
                <w:sz w:val="20"/>
                <w:szCs w:val="20"/>
                <w:lang w:val="ru-RU"/>
              </w:rPr>
              <w:t>родителями и</w:t>
            </w:r>
            <w:r>
              <w:rPr>
                <w:sz w:val="20"/>
                <w:szCs w:val="20"/>
              </w:rPr>
              <w:t> </w:t>
            </w:r>
            <w:r w:rsidRPr="00D53393">
              <w:rPr>
                <w:sz w:val="20"/>
                <w:szCs w:val="20"/>
                <w:lang w:val="ru-RU"/>
              </w:rPr>
              <w:t>общественностью</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4.6</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Результативность</w:t>
            </w:r>
            <w:proofErr w:type="spellEnd"/>
            <w:r>
              <w:rPr>
                <w:sz w:val="20"/>
                <w:szCs w:val="20"/>
              </w:rPr>
              <w:t xml:space="preserve"> </w:t>
            </w:r>
            <w:proofErr w:type="spellStart"/>
            <w:r>
              <w:rPr>
                <w:sz w:val="20"/>
                <w:szCs w:val="20"/>
              </w:rPr>
              <w:t>информационно-пропагандистской</w:t>
            </w:r>
            <w:proofErr w:type="spellEnd"/>
            <w:r>
              <w:rPr>
                <w:sz w:val="20"/>
                <w:szCs w:val="20"/>
              </w:rPr>
              <w:t xml:space="preserve"> </w:t>
            </w:r>
            <w:proofErr w:type="spellStart"/>
            <w:r>
              <w:rPr>
                <w:sz w:val="20"/>
                <w:szCs w:val="20"/>
              </w:rPr>
              <w:t>работы</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4.7</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Создание единого информационного пространства в</w:t>
            </w:r>
            <w:r>
              <w:rPr>
                <w:sz w:val="20"/>
                <w:szCs w:val="20"/>
              </w:rPr>
              <w:t> </w:t>
            </w:r>
            <w:r w:rsidRPr="00D53393">
              <w:rPr>
                <w:sz w:val="20"/>
                <w:szCs w:val="20"/>
                <w:lang w:val="ru-RU"/>
              </w:rPr>
              <w:t>освоении теоретической базы, получении практических навыков и</w:t>
            </w:r>
            <w:r>
              <w:rPr>
                <w:sz w:val="20"/>
                <w:szCs w:val="20"/>
              </w:rPr>
              <w:t> </w:t>
            </w:r>
            <w:r w:rsidRPr="00D53393">
              <w:rPr>
                <w:sz w:val="20"/>
                <w:szCs w:val="20"/>
                <w:lang w:val="ru-RU"/>
              </w:rPr>
              <w:t>опыта учебно-методической работы в</w:t>
            </w:r>
            <w:r>
              <w:rPr>
                <w:sz w:val="20"/>
                <w:szCs w:val="20"/>
              </w:rPr>
              <w:t> </w:t>
            </w:r>
            <w:r w:rsidRPr="00D53393">
              <w:rPr>
                <w:sz w:val="20"/>
                <w:szCs w:val="20"/>
                <w:lang w:val="ru-RU"/>
              </w:rPr>
              <w:t>области энергосбережения</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4.8</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Роль учреждения образования как опорной площадки в</w:t>
            </w:r>
            <w:r>
              <w:rPr>
                <w:sz w:val="20"/>
                <w:szCs w:val="20"/>
              </w:rPr>
              <w:t> </w:t>
            </w:r>
            <w:r w:rsidRPr="00D53393">
              <w:rPr>
                <w:sz w:val="20"/>
                <w:szCs w:val="20"/>
                <w:lang w:val="ru-RU"/>
              </w:rPr>
              <w:t>формировании системной работы по</w:t>
            </w:r>
            <w:r>
              <w:rPr>
                <w:sz w:val="20"/>
                <w:szCs w:val="20"/>
              </w:rPr>
              <w:t> </w:t>
            </w:r>
            <w:r w:rsidRPr="00D53393">
              <w:rPr>
                <w:sz w:val="20"/>
                <w:szCs w:val="20"/>
                <w:lang w:val="ru-RU"/>
              </w:rPr>
              <w:t>энергосбережению в</w:t>
            </w:r>
            <w:r>
              <w:rPr>
                <w:sz w:val="20"/>
                <w:szCs w:val="20"/>
              </w:rPr>
              <w:t> </w:t>
            </w:r>
            <w:r w:rsidRPr="00D53393">
              <w:rPr>
                <w:sz w:val="20"/>
                <w:szCs w:val="20"/>
                <w:lang w:val="ru-RU"/>
              </w:rPr>
              <w:t>регионе</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4.9</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Организация обмена опытом, содействие подготовке педагогических работников учреждений образования по</w:t>
            </w:r>
            <w:r>
              <w:rPr>
                <w:sz w:val="20"/>
                <w:szCs w:val="20"/>
              </w:rPr>
              <w:t> </w:t>
            </w:r>
            <w:r w:rsidRPr="00D53393">
              <w:rPr>
                <w:sz w:val="20"/>
                <w:szCs w:val="20"/>
                <w:lang w:val="ru-RU"/>
              </w:rPr>
              <w:t>вопросам энергосбережения</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Pr="00D53393" w:rsidRDefault="00E015CE">
            <w:pPr>
              <w:spacing w:before="45" w:after="45" w:line="240" w:lineRule="auto"/>
              <w:jc w:val="center"/>
              <w:rPr>
                <w:lang w:val="ru-RU"/>
              </w:rPr>
            </w:pPr>
            <w:r>
              <w:rPr>
                <w:sz w:val="20"/>
                <w:szCs w:val="20"/>
              </w:rPr>
              <w:t> </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right"/>
            </w:pPr>
            <w:proofErr w:type="spellStart"/>
            <w:r>
              <w:rPr>
                <w:sz w:val="20"/>
                <w:szCs w:val="20"/>
              </w:rPr>
              <w:t>Итого</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5</w:t>
            </w:r>
          </w:p>
        </w:tc>
        <w:tc>
          <w:tcPr>
            <w:tcW w:w="4604" w:type="pct"/>
            <w:gridSpan w:val="2"/>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jc w:val="center"/>
              <w:rPr>
                <w:lang w:val="ru-RU"/>
              </w:rPr>
            </w:pPr>
            <w:r w:rsidRPr="00D53393">
              <w:rPr>
                <w:sz w:val="20"/>
                <w:szCs w:val="20"/>
                <w:lang w:val="ru-RU"/>
              </w:rPr>
              <w:t>Номинация «Лучший педагогический работник по</w:t>
            </w:r>
            <w:r>
              <w:rPr>
                <w:sz w:val="20"/>
                <w:szCs w:val="20"/>
              </w:rPr>
              <w:t> </w:t>
            </w:r>
            <w:r w:rsidRPr="00D53393">
              <w:rPr>
                <w:sz w:val="20"/>
                <w:szCs w:val="20"/>
                <w:lang w:val="ru-RU"/>
              </w:rPr>
              <w:t>организации работы по</w:t>
            </w:r>
            <w:r>
              <w:rPr>
                <w:sz w:val="20"/>
                <w:szCs w:val="20"/>
              </w:rPr>
              <w:t> </w:t>
            </w:r>
            <w:r w:rsidRPr="00D53393">
              <w:rPr>
                <w:sz w:val="20"/>
                <w:szCs w:val="20"/>
                <w:lang w:val="ru-RU"/>
              </w:rPr>
              <w:t>воспитанию культуры ресурсо-и энергосбережения у</w:t>
            </w:r>
            <w:r>
              <w:rPr>
                <w:sz w:val="20"/>
                <w:szCs w:val="20"/>
              </w:rPr>
              <w:t> </w:t>
            </w:r>
            <w:r w:rsidRPr="00D53393">
              <w:rPr>
                <w:sz w:val="20"/>
                <w:szCs w:val="20"/>
                <w:lang w:val="ru-RU"/>
              </w:rPr>
              <w:t>обучающихся»</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5.1</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Результативность системы работы педагогического работника учреждения образования, включая количество обучающихся и</w:t>
            </w:r>
            <w:r>
              <w:rPr>
                <w:sz w:val="20"/>
                <w:szCs w:val="20"/>
              </w:rPr>
              <w:t> </w:t>
            </w:r>
            <w:r w:rsidRPr="00D53393">
              <w:rPr>
                <w:sz w:val="20"/>
                <w:szCs w:val="20"/>
                <w:lang w:val="ru-RU"/>
              </w:rPr>
              <w:t>родителей, включенных в</w:t>
            </w:r>
            <w:r>
              <w:rPr>
                <w:sz w:val="20"/>
                <w:szCs w:val="20"/>
              </w:rPr>
              <w:t> </w:t>
            </w:r>
            <w:r w:rsidRPr="00D53393">
              <w:rPr>
                <w:sz w:val="20"/>
                <w:szCs w:val="20"/>
                <w:lang w:val="ru-RU"/>
              </w:rPr>
              <w:t>работу по</w:t>
            </w:r>
            <w:r>
              <w:rPr>
                <w:sz w:val="20"/>
                <w:szCs w:val="20"/>
              </w:rPr>
              <w:t> </w:t>
            </w:r>
            <w:r w:rsidRPr="00D53393">
              <w:rPr>
                <w:sz w:val="20"/>
                <w:szCs w:val="20"/>
                <w:lang w:val="ru-RU"/>
              </w:rPr>
              <w:t>энергосбережению, победителей конкурсов и</w:t>
            </w:r>
            <w:r>
              <w:rPr>
                <w:sz w:val="20"/>
                <w:szCs w:val="20"/>
              </w:rPr>
              <w:t> </w:t>
            </w:r>
            <w:r w:rsidRPr="00D53393">
              <w:rPr>
                <w:sz w:val="20"/>
                <w:szCs w:val="20"/>
                <w:lang w:val="ru-RU"/>
              </w:rPr>
              <w:t>другое</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5.2</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Активизация познавательной деятельности обучающихся учреждений образования; разнообразие форм, методов, видов деятельности, приемов в</w:t>
            </w:r>
            <w:r>
              <w:rPr>
                <w:sz w:val="20"/>
                <w:szCs w:val="20"/>
              </w:rPr>
              <w:t> </w:t>
            </w:r>
            <w:r w:rsidRPr="00D53393">
              <w:rPr>
                <w:sz w:val="20"/>
                <w:szCs w:val="20"/>
                <w:lang w:val="ru-RU"/>
              </w:rPr>
              <w:t>воспитании культуры энергопотребления у</w:t>
            </w:r>
            <w:r>
              <w:rPr>
                <w:sz w:val="20"/>
                <w:szCs w:val="20"/>
              </w:rPr>
              <w:t> </w:t>
            </w:r>
            <w:r w:rsidRPr="00D53393">
              <w:rPr>
                <w:sz w:val="20"/>
                <w:szCs w:val="20"/>
                <w:lang w:val="ru-RU"/>
              </w:rPr>
              <w:t>обучающихся учреждений образования</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5.3</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Развитие у</w:t>
            </w:r>
            <w:r>
              <w:rPr>
                <w:sz w:val="20"/>
                <w:szCs w:val="20"/>
              </w:rPr>
              <w:t> </w:t>
            </w:r>
            <w:r w:rsidRPr="00D53393">
              <w:rPr>
                <w:sz w:val="20"/>
                <w:szCs w:val="20"/>
                <w:lang w:val="ru-RU"/>
              </w:rPr>
              <w:t>обучающихся учреждений образования навыков самостоятельной научно-практической, аналитической работы и</w:t>
            </w:r>
            <w:r>
              <w:rPr>
                <w:sz w:val="20"/>
                <w:szCs w:val="20"/>
              </w:rPr>
              <w:t> </w:t>
            </w:r>
            <w:r w:rsidRPr="00D53393">
              <w:rPr>
                <w:sz w:val="20"/>
                <w:szCs w:val="20"/>
                <w:lang w:val="ru-RU"/>
              </w:rPr>
              <w:t>приемов исследовательской деятельности (наличие проектов практических мероприятий по</w:t>
            </w:r>
            <w:r>
              <w:rPr>
                <w:sz w:val="20"/>
                <w:szCs w:val="20"/>
              </w:rPr>
              <w:t> </w:t>
            </w:r>
            <w:r w:rsidRPr="00D53393">
              <w:rPr>
                <w:sz w:val="20"/>
                <w:szCs w:val="20"/>
                <w:lang w:val="ru-RU"/>
              </w:rPr>
              <w:t>энергосбережению, руководство которых осуществлялось педагогическим работником учреждения образования)</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5.4</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Применение инновационных технологий, наличие авторской позиции и</w:t>
            </w:r>
            <w:r>
              <w:rPr>
                <w:sz w:val="20"/>
                <w:szCs w:val="20"/>
              </w:rPr>
              <w:t> </w:t>
            </w:r>
            <w:r w:rsidRPr="00D53393">
              <w:rPr>
                <w:sz w:val="20"/>
                <w:szCs w:val="20"/>
                <w:lang w:val="ru-RU"/>
              </w:rPr>
              <w:t>результативность творческой деятельности педагогического работника учреждения образования</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lastRenderedPageBreak/>
              <w:t>5.5</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Оригинальное изложение материала и</w:t>
            </w:r>
            <w:r>
              <w:rPr>
                <w:sz w:val="20"/>
                <w:szCs w:val="20"/>
              </w:rPr>
              <w:t> </w:t>
            </w:r>
            <w:r w:rsidRPr="00D53393">
              <w:rPr>
                <w:sz w:val="20"/>
                <w:szCs w:val="20"/>
                <w:lang w:val="ru-RU"/>
              </w:rPr>
              <w:t>выводов</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Pr="00D53393" w:rsidRDefault="00E015CE">
            <w:pPr>
              <w:spacing w:before="45" w:after="45" w:line="240" w:lineRule="auto"/>
              <w:jc w:val="center"/>
              <w:rPr>
                <w:lang w:val="ru-RU"/>
              </w:rPr>
            </w:pPr>
            <w:r>
              <w:rPr>
                <w:sz w:val="20"/>
                <w:szCs w:val="20"/>
              </w:rPr>
              <w:t> </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jc w:val="right"/>
            </w:pPr>
            <w:proofErr w:type="spellStart"/>
            <w:r>
              <w:rPr>
                <w:sz w:val="20"/>
                <w:szCs w:val="20"/>
              </w:rPr>
              <w:t>Итого</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w:t>
            </w:r>
          </w:p>
        </w:tc>
        <w:tc>
          <w:tcPr>
            <w:tcW w:w="4604" w:type="pct"/>
            <w:gridSpan w:val="2"/>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jc w:val="center"/>
              <w:rPr>
                <w:lang w:val="ru-RU"/>
              </w:rPr>
            </w:pPr>
            <w:r w:rsidRPr="00D53393">
              <w:rPr>
                <w:sz w:val="20"/>
                <w:szCs w:val="20"/>
                <w:lang w:val="ru-RU"/>
              </w:rPr>
              <w:t>Номинация «Геймификация в</w:t>
            </w:r>
            <w:r>
              <w:rPr>
                <w:sz w:val="20"/>
                <w:szCs w:val="20"/>
              </w:rPr>
              <w:t> </w:t>
            </w:r>
            <w:r w:rsidRPr="00D53393">
              <w:rPr>
                <w:sz w:val="20"/>
                <w:szCs w:val="20"/>
                <w:lang w:val="ru-RU"/>
              </w:rPr>
              <w:t>энергосбережении», подноминации «Дидактическая игра», «Настольная игра», «Компьютерная игра»</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6.1</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Актуальность и</w:t>
            </w:r>
            <w:r>
              <w:rPr>
                <w:sz w:val="20"/>
                <w:szCs w:val="20"/>
              </w:rPr>
              <w:t> </w:t>
            </w:r>
            <w:r w:rsidRPr="00D53393">
              <w:rPr>
                <w:sz w:val="20"/>
                <w:szCs w:val="20"/>
                <w:lang w:val="ru-RU"/>
              </w:rPr>
              <w:t>практическая значимость конкурсной работы</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6.2</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Степень самостоятельности в</w:t>
            </w:r>
            <w:r>
              <w:rPr>
                <w:sz w:val="20"/>
                <w:szCs w:val="20"/>
              </w:rPr>
              <w:t> </w:t>
            </w:r>
            <w:r w:rsidRPr="00D53393">
              <w:rPr>
                <w:sz w:val="20"/>
                <w:szCs w:val="20"/>
                <w:lang w:val="ru-RU"/>
              </w:rPr>
              <w:t>выполнении конкурсной работы</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rsidRPr="00D53393">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6.3</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Pr="00D53393" w:rsidRDefault="00E015CE">
            <w:pPr>
              <w:spacing w:before="45" w:after="45" w:line="240" w:lineRule="auto"/>
              <w:rPr>
                <w:lang w:val="ru-RU"/>
              </w:rPr>
            </w:pPr>
            <w:r w:rsidRPr="00D53393">
              <w:rPr>
                <w:sz w:val="20"/>
                <w:szCs w:val="20"/>
                <w:lang w:val="ru-RU"/>
              </w:rPr>
              <w:t>Оригинальность (новизна идеи разработки, программных решений, отдельных элементов)</w:t>
            </w:r>
          </w:p>
        </w:tc>
        <w:tc>
          <w:tcPr>
            <w:tcW w:w="1778" w:type="pct"/>
            <w:vMerge w:val="restart"/>
            <w:tcBorders>
              <w:top w:val="single" w:sz="5" w:space="0" w:color="000000"/>
              <w:left w:val="single" w:sz="5" w:space="0" w:color="000000"/>
              <w:bottom w:val="single" w:sz="5" w:space="0" w:color="000000"/>
            </w:tcBorders>
          </w:tcPr>
          <w:p w:rsidR="006E3A1D" w:rsidRPr="00D53393" w:rsidRDefault="00E015CE">
            <w:pPr>
              <w:spacing w:before="45" w:after="45" w:line="240" w:lineRule="auto"/>
              <w:rPr>
                <w:lang w:val="ru-RU"/>
              </w:rPr>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6.4</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Понятность</w:t>
            </w:r>
            <w:proofErr w:type="spellEnd"/>
            <w:r>
              <w:rPr>
                <w:sz w:val="20"/>
                <w:szCs w:val="20"/>
              </w:rPr>
              <w:t xml:space="preserve"> </w:t>
            </w:r>
            <w:proofErr w:type="spellStart"/>
            <w:r>
              <w:rPr>
                <w:sz w:val="20"/>
                <w:szCs w:val="20"/>
              </w:rPr>
              <w:t>изложения</w:t>
            </w:r>
            <w:proofErr w:type="spellEnd"/>
            <w:r>
              <w:rPr>
                <w:sz w:val="20"/>
                <w:szCs w:val="20"/>
              </w:rPr>
              <w:t xml:space="preserve"> </w:t>
            </w:r>
            <w:proofErr w:type="spellStart"/>
            <w:r>
              <w:rPr>
                <w:sz w:val="20"/>
                <w:szCs w:val="20"/>
              </w:rPr>
              <w:t>игры</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6.5</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Образовательная</w:t>
            </w:r>
            <w:proofErr w:type="spellEnd"/>
            <w:r>
              <w:rPr>
                <w:sz w:val="20"/>
                <w:szCs w:val="20"/>
              </w:rPr>
              <w:t xml:space="preserve"> </w:t>
            </w:r>
            <w:proofErr w:type="spellStart"/>
            <w:r>
              <w:rPr>
                <w:sz w:val="20"/>
                <w:szCs w:val="20"/>
              </w:rPr>
              <w:t>ценность</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6.6</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Соответствие</w:t>
            </w:r>
            <w:proofErr w:type="spellEnd"/>
            <w:r>
              <w:rPr>
                <w:sz w:val="20"/>
                <w:szCs w:val="20"/>
              </w:rPr>
              <w:t xml:space="preserve"> </w:t>
            </w:r>
            <w:proofErr w:type="spellStart"/>
            <w:r>
              <w:rPr>
                <w:sz w:val="20"/>
                <w:szCs w:val="20"/>
              </w:rPr>
              <w:t>возрастным</w:t>
            </w:r>
            <w:proofErr w:type="spellEnd"/>
            <w:r>
              <w:rPr>
                <w:sz w:val="20"/>
                <w:szCs w:val="20"/>
              </w:rPr>
              <w:t xml:space="preserve"> </w:t>
            </w:r>
            <w:proofErr w:type="spellStart"/>
            <w:r>
              <w:rPr>
                <w:sz w:val="20"/>
                <w:szCs w:val="20"/>
              </w:rPr>
              <w:t>особенностям</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bottom w:val="single" w:sz="5" w:space="0" w:color="000000"/>
              <w:right w:val="single" w:sz="5" w:space="0" w:color="000000"/>
            </w:tcBorders>
          </w:tcPr>
          <w:p w:rsidR="006E3A1D" w:rsidRDefault="00E015CE">
            <w:pPr>
              <w:spacing w:before="45" w:after="45" w:line="240" w:lineRule="auto"/>
              <w:jc w:val="center"/>
            </w:pPr>
            <w:r>
              <w:rPr>
                <w:sz w:val="20"/>
                <w:szCs w:val="20"/>
              </w:rPr>
              <w:t>6.7</w:t>
            </w:r>
          </w:p>
        </w:tc>
        <w:tc>
          <w:tcPr>
            <w:tcW w:w="2827" w:type="pct"/>
            <w:vMerge w:val="restart"/>
            <w:tcBorders>
              <w:top w:val="single" w:sz="5" w:space="0" w:color="000000"/>
              <w:left w:val="single" w:sz="5" w:space="0" w:color="000000"/>
              <w:bottom w:val="single" w:sz="5" w:space="0" w:color="000000"/>
              <w:right w:val="single" w:sz="5" w:space="0" w:color="000000"/>
            </w:tcBorders>
          </w:tcPr>
          <w:p w:rsidR="006E3A1D" w:rsidRDefault="00E015CE">
            <w:pPr>
              <w:spacing w:before="45" w:after="45" w:line="240" w:lineRule="auto"/>
            </w:pPr>
            <w:proofErr w:type="spellStart"/>
            <w:r>
              <w:rPr>
                <w:sz w:val="20"/>
                <w:szCs w:val="20"/>
              </w:rPr>
              <w:t>Качество</w:t>
            </w:r>
            <w:proofErr w:type="spellEnd"/>
            <w:r>
              <w:rPr>
                <w:sz w:val="20"/>
                <w:szCs w:val="20"/>
              </w:rPr>
              <w:t xml:space="preserve"> </w:t>
            </w:r>
            <w:proofErr w:type="spellStart"/>
            <w:r>
              <w:rPr>
                <w:sz w:val="20"/>
                <w:szCs w:val="20"/>
              </w:rPr>
              <w:t>исполнения</w:t>
            </w:r>
            <w:proofErr w:type="spellEnd"/>
          </w:p>
        </w:tc>
        <w:tc>
          <w:tcPr>
            <w:tcW w:w="1778" w:type="pct"/>
            <w:vMerge w:val="restart"/>
            <w:tcBorders>
              <w:top w:val="single" w:sz="5" w:space="0" w:color="000000"/>
              <w:left w:val="single" w:sz="5" w:space="0" w:color="000000"/>
              <w:bottom w:val="single" w:sz="5" w:space="0" w:color="000000"/>
            </w:tcBorders>
          </w:tcPr>
          <w:p w:rsidR="006E3A1D" w:rsidRDefault="00E015CE">
            <w:pPr>
              <w:spacing w:before="45" w:after="45" w:line="240" w:lineRule="auto"/>
            </w:pPr>
            <w:r>
              <w:rPr>
                <w:sz w:val="20"/>
                <w:szCs w:val="20"/>
              </w:rPr>
              <w:t> </w:t>
            </w:r>
          </w:p>
        </w:tc>
      </w:tr>
      <w:tr w:rsidR="006E3A1D">
        <w:trPr>
          <w:trHeight w:val="321"/>
        </w:trPr>
        <w:tc>
          <w:tcPr>
            <w:tcW w:w="396" w:type="pct"/>
            <w:vMerge w:val="restart"/>
            <w:tcBorders>
              <w:top w:val="single" w:sz="5" w:space="0" w:color="000000"/>
              <w:right w:val="single" w:sz="5" w:space="0" w:color="000000"/>
            </w:tcBorders>
          </w:tcPr>
          <w:p w:rsidR="006E3A1D" w:rsidRDefault="00E015CE">
            <w:pPr>
              <w:spacing w:before="45" w:after="45" w:line="240" w:lineRule="auto"/>
              <w:jc w:val="center"/>
            </w:pPr>
            <w:r>
              <w:rPr>
                <w:sz w:val="20"/>
                <w:szCs w:val="20"/>
              </w:rPr>
              <w:t> </w:t>
            </w:r>
          </w:p>
        </w:tc>
        <w:tc>
          <w:tcPr>
            <w:tcW w:w="2827" w:type="pct"/>
            <w:vMerge w:val="restart"/>
            <w:tcBorders>
              <w:top w:val="single" w:sz="5" w:space="0" w:color="000000"/>
              <w:left w:val="single" w:sz="5" w:space="0" w:color="000000"/>
              <w:right w:val="single" w:sz="5" w:space="0" w:color="000000"/>
            </w:tcBorders>
          </w:tcPr>
          <w:p w:rsidR="006E3A1D" w:rsidRDefault="00E015CE">
            <w:pPr>
              <w:spacing w:before="45" w:after="45" w:line="240" w:lineRule="auto"/>
              <w:jc w:val="right"/>
            </w:pPr>
            <w:proofErr w:type="spellStart"/>
            <w:r>
              <w:rPr>
                <w:sz w:val="20"/>
                <w:szCs w:val="20"/>
              </w:rPr>
              <w:t>Итого</w:t>
            </w:r>
            <w:proofErr w:type="spellEnd"/>
          </w:p>
        </w:tc>
        <w:tc>
          <w:tcPr>
            <w:tcW w:w="1778" w:type="pct"/>
            <w:vMerge w:val="restart"/>
            <w:tcBorders>
              <w:top w:val="single" w:sz="5" w:space="0" w:color="000000"/>
              <w:left w:val="single" w:sz="5" w:space="0" w:color="000000"/>
            </w:tcBorders>
          </w:tcPr>
          <w:p w:rsidR="006E3A1D" w:rsidRDefault="00E015CE">
            <w:pPr>
              <w:spacing w:before="45" w:after="45" w:line="240" w:lineRule="auto"/>
            </w:pPr>
            <w:r>
              <w:rPr>
                <w:sz w:val="20"/>
                <w:szCs w:val="20"/>
              </w:rPr>
              <w:t> </w:t>
            </w:r>
          </w:p>
        </w:tc>
      </w:tr>
    </w:tbl>
    <w:p w:rsidR="006E3A1D" w:rsidRDefault="00E015CE">
      <w:pPr>
        <w:spacing w:after="60"/>
        <w:ind w:firstLine="566"/>
        <w:jc w:val="both"/>
      </w:pPr>
      <w:r>
        <w:t> </w:t>
      </w:r>
    </w:p>
    <w:sectPr w:rsidR="006E3A1D">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1D"/>
    <w:rsid w:val="0007763E"/>
    <w:rsid w:val="006E3A1D"/>
    <w:rsid w:val="00D53393"/>
    <w:rsid w:val="00E0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F854E-037E-4598-A6E9-162A2D38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4036</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Вячеслав Санников</cp:lastModifiedBy>
  <cp:revision>2</cp:revision>
  <dcterms:created xsi:type="dcterms:W3CDTF">2024-01-26T07:33:00Z</dcterms:created>
  <dcterms:modified xsi:type="dcterms:W3CDTF">2024-01-26T07:33:00Z</dcterms:modified>
</cp:coreProperties>
</file>